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6C17" w14:textId="77777777" w:rsidR="00334DBE" w:rsidRPr="00CC6B9D" w:rsidRDefault="00334DBE" w:rsidP="00334DBE">
      <w:pPr>
        <w:pStyle w:val="Rubrik"/>
        <w:rPr>
          <w:rFonts w:asciiTheme="minorHAnsi" w:hAnsiTheme="minorHAnsi" w:cstheme="minorHAnsi"/>
        </w:rPr>
      </w:pPr>
      <w:r w:rsidRPr="00CC6B9D">
        <w:rPr>
          <w:rFonts w:asciiTheme="minorHAnsi" w:hAnsiTheme="minorHAnsi" w:cstheme="minorHAnsi"/>
        </w:rPr>
        <w:t>Projektplan</w:t>
      </w:r>
      <w:r w:rsidR="0083504B" w:rsidRPr="00CC6B9D">
        <w:rPr>
          <w:rFonts w:asciiTheme="minorHAnsi" w:hAnsiTheme="minorHAnsi" w:cstheme="minorHAnsi"/>
        </w:rPr>
        <w:t xml:space="preserve">, </w:t>
      </w:r>
      <w:r w:rsidRPr="00CC6B9D">
        <w:rPr>
          <w:rFonts w:asciiTheme="minorHAnsi" w:hAnsiTheme="minorHAnsi" w:cstheme="minorHAnsi"/>
        </w:rPr>
        <w:t>mini</w:t>
      </w:r>
    </w:p>
    <w:p w14:paraId="670F7B3B" w14:textId="1F660043" w:rsidR="00334DBE" w:rsidRPr="00CC6B9D" w:rsidRDefault="006A0C64" w:rsidP="00334DBE">
      <w:pPr>
        <w:pStyle w:val="Rubrik"/>
        <w:rPr>
          <w:rFonts w:asciiTheme="minorHAnsi" w:hAnsiTheme="minorHAnsi" w:cstheme="minorHAnsi"/>
          <w:b/>
        </w:rPr>
      </w:pPr>
      <w:r>
        <w:rPr>
          <w:rFonts w:asciiTheme="minorHAnsi" w:hAnsiTheme="minorHAnsi" w:cstheme="minorHAnsi"/>
          <w:b/>
        </w:rPr>
        <w:t xml:space="preserve">Avveckling </w:t>
      </w:r>
      <w:r w:rsidR="006D05CF">
        <w:rPr>
          <w:rFonts w:asciiTheme="minorHAnsi" w:hAnsiTheme="minorHAnsi" w:cstheme="minorHAnsi"/>
          <w:b/>
        </w:rPr>
        <w:t>av operationsverksamheten</w:t>
      </w:r>
      <w:r>
        <w:rPr>
          <w:rFonts w:asciiTheme="minorHAnsi" w:hAnsiTheme="minorHAnsi" w:cstheme="minorHAnsi"/>
          <w:b/>
        </w:rPr>
        <w:t xml:space="preserve"> </w:t>
      </w:r>
      <w:r w:rsidR="007D5A29">
        <w:rPr>
          <w:rFonts w:asciiTheme="minorHAnsi" w:hAnsiTheme="minorHAnsi" w:cstheme="minorHAnsi"/>
          <w:b/>
        </w:rPr>
        <w:t>i</w:t>
      </w:r>
      <w:r>
        <w:rPr>
          <w:rFonts w:asciiTheme="minorHAnsi" w:hAnsiTheme="minorHAnsi" w:cstheme="minorHAnsi"/>
          <w:b/>
        </w:rPr>
        <w:t xml:space="preserve"> Sollefteå</w:t>
      </w:r>
    </w:p>
    <w:p w14:paraId="4A4BD70C" w14:textId="77777777" w:rsidR="00334DBE" w:rsidRPr="00CC6B9D" w:rsidRDefault="00334DBE" w:rsidP="00334DBE">
      <w:pPr>
        <w:rPr>
          <w:rFonts w:asciiTheme="minorHAnsi" w:hAnsiTheme="minorHAnsi" w:cstheme="minorHAnsi"/>
        </w:rPr>
      </w:pPr>
    </w:p>
    <w:p w14:paraId="5A85C17F" w14:textId="2835721F" w:rsidR="00334DBE" w:rsidRPr="00CC6B9D" w:rsidRDefault="00334DBE" w:rsidP="00334DBE">
      <w:pPr>
        <w:pStyle w:val="Brdtext"/>
        <w:rPr>
          <w:rFonts w:asciiTheme="minorHAnsi" w:hAnsiTheme="minorHAnsi" w:cstheme="minorHAnsi"/>
        </w:rPr>
      </w:pPr>
      <w:r w:rsidRPr="00CC6B9D">
        <w:rPr>
          <w:rFonts w:asciiTheme="minorHAnsi" w:hAnsiTheme="minorHAnsi" w:cstheme="minorHAnsi"/>
        </w:rPr>
        <w:t>Planen är en överenskommelse mellan projektägare/</w:t>
      </w:r>
      <w:r w:rsidR="00837826" w:rsidRPr="00CC6B9D">
        <w:rPr>
          <w:rFonts w:asciiTheme="minorHAnsi" w:hAnsiTheme="minorHAnsi" w:cstheme="minorHAnsi"/>
        </w:rPr>
        <w:t>effektägare</w:t>
      </w:r>
      <w:r w:rsidRPr="00CC6B9D">
        <w:rPr>
          <w:rFonts w:asciiTheme="minorHAnsi" w:hAnsiTheme="minorHAnsi" w:cstheme="minorHAnsi"/>
        </w:rPr>
        <w:t xml:space="preserve"> </w:t>
      </w:r>
      <w:r w:rsidR="00CB0CBC">
        <w:rPr>
          <w:rFonts w:asciiTheme="minorHAnsi" w:hAnsiTheme="minorHAnsi" w:cstheme="minorHAnsi"/>
        </w:rPr>
        <w:t>Roger Westerlund</w:t>
      </w:r>
      <w:r w:rsidRPr="00CC6B9D">
        <w:rPr>
          <w:rFonts w:asciiTheme="minorHAnsi" w:hAnsiTheme="minorHAnsi" w:cstheme="minorHAnsi"/>
        </w:rPr>
        <w:t xml:space="preserve"> och projektledare </w:t>
      </w:r>
      <w:r w:rsidR="00EC2164">
        <w:rPr>
          <w:rFonts w:asciiTheme="minorHAnsi" w:hAnsiTheme="minorHAnsi" w:cstheme="minorHAnsi"/>
        </w:rPr>
        <w:t>Tobias Bergman</w:t>
      </w:r>
      <w:r w:rsidRPr="00CC6B9D">
        <w:rPr>
          <w:rFonts w:asciiTheme="minorHAnsi" w:hAnsiTheme="minorHAnsi" w:cstheme="minorHAnsi"/>
        </w:rPr>
        <w:t xml:space="preserve"> om projektets åtagande.</w:t>
      </w:r>
    </w:p>
    <w:p w14:paraId="585D12AE" w14:textId="77777777" w:rsidR="00334DBE" w:rsidRPr="00CC6B9D" w:rsidRDefault="00334DBE" w:rsidP="00334DBE">
      <w:pPr>
        <w:rPr>
          <w:rFonts w:asciiTheme="minorHAnsi" w:hAnsiTheme="minorHAnsi" w:cstheme="minorHAnsi"/>
        </w:rPr>
      </w:pPr>
    </w:p>
    <w:p w14:paraId="05A28C7C" w14:textId="77777777" w:rsidR="00334DBE" w:rsidRPr="00CC6B9D" w:rsidRDefault="00334DBE" w:rsidP="00334DBE">
      <w:pPr>
        <w:pStyle w:val="Brdtext"/>
        <w:rPr>
          <w:rFonts w:asciiTheme="minorHAnsi" w:hAnsiTheme="minorHAnsi" w:cstheme="minorHAnsi"/>
        </w:rPr>
      </w:pPr>
      <w:r w:rsidRPr="00CC6B9D">
        <w:rPr>
          <w:rFonts w:asciiTheme="minorHAnsi" w:hAnsiTheme="minorHAnsi" w:cstheme="minorHAnsi"/>
        </w:rPr>
        <w:t>Verifieras genom styrgruppsbeslut</w:t>
      </w:r>
    </w:p>
    <w:p w14:paraId="47F41A68" w14:textId="77777777" w:rsidR="00334DBE" w:rsidRPr="00CC6B9D" w:rsidRDefault="00334DBE">
      <w:pPr>
        <w:rPr>
          <w:rFonts w:asciiTheme="minorHAnsi" w:hAnsiTheme="minorHAnsi" w:cstheme="minorHAnsi"/>
        </w:rPr>
      </w:pPr>
      <w:r w:rsidRPr="00CC6B9D">
        <w:rPr>
          <w:rFonts w:asciiTheme="minorHAnsi" w:hAnsiTheme="minorHAnsi" w:cstheme="minorHAnsi"/>
        </w:rPr>
        <w:br w:type="page"/>
      </w:r>
    </w:p>
    <w:sdt>
      <w:sdtPr>
        <w:rPr>
          <w:rFonts w:asciiTheme="minorHAnsi" w:eastAsiaTheme="minorEastAsia" w:hAnsiTheme="minorHAnsi" w:cstheme="minorBidi"/>
          <w:sz w:val="20"/>
          <w:szCs w:val="20"/>
          <w:lang w:eastAsia="en-US"/>
        </w:rPr>
        <w:id w:val="-1951155750"/>
        <w:docPartObj>
          <w:docPartGallery w:val="Table of Contents"/>
          <w:docPartUnique/>
        </w:docPartObj>
      </w:sdtPr>
      <w:sdtEndPr>
        <w:rPr>
          <w:b/>
          <w:bCs/>
          <w:noProof/>
          <w:sz w:val="24"/>
          <w:szCs w:val="24"/>
        </w:rPr>
      </w:sdtEndPr>
      <w:sdtContent>
        <w:p w14:paraId="7AA5EBCF" w14:textId="77777777" w:rsidR="008D2F24" w:rsidRPr="00CC6B9D" w:rsidRDefault="008D2F24">
          <w:pPr>
            <w:pStyle w:val="Innehllsfrteckningsrubrik"/>
            <w:rPr>
              <w:rFonts w:asciiTheme="minorHAnsi" w:hAnsiTheme="minorHAnsi" w:cstheme="minorHAnsi"/>
            </w:rPr>
          </w:pPr>
          <w:r w:rsidRPr="00CC6B9D">
            <w:rPr>
              <w:rFonts w:asciiTheme="minorHAnsi" w:hAnsiTheme="minorHAnsi" w:cstheme="minorHAnsi"/>
            </w:rPr>
            <w:t>Innehåll</w:t>
          </w:r>
        </w:p>
        <w:p w14:paraId="4A5450D8" w14:textId="24E8398D" w:rsidR="008D2F24" w:rsidRPr="00CC6B9D" w:rsidRDefault="008D2F24">
          <w:pPr>
            <w:pStyle w:val="Innehll1"/>
            <w:tabs>
              <w:tab w:val="left" w:pos="454"/>
              <w:tab w:val="right" w:leader="dot" w:pos="9062"/>
            </w:tabs>
            <w:rPr>
              <w:rFonts w:asciiTheme="minorHAnsi" w:eastAsiaTheme="minorEastAsia" w:hAnsiTheme="minorHAnsi" w:cstheme="minorHAnsi"/>
              <w:noProof/>
              <w:sz w:val="22"/>
              <w:lang w:val="en-US"/>
            </w:rPr>
          </w:pPr>
          <w:r w:rsidRPr="00CC6B9D">
            <w:rPr>
              <w:rFonts w:asciiTheme="minorHAnsi" w:hAnsiTheme="minorHAnsi" w:cstheme="minorHAnsi"/>
            </w:rPr>
            <w:fldChar w:fldCharType="begin"/>
          </w:r>
          <w:r w:rsidRPr="00CC6B9D">
            <w:rPr>
              <w:rFonts w:asciiTheme="minorHAnsi" w:hAnsiTheme="minorHAnsi" w:cstheme="minorHAnsi"/>
            </w:rPr>
            <w:instrText xml:space="preserve"> TOC \o "1-2" \h \z \u </w:instrText>
          </w:r>
          <w:r w:rsidRPr="00CC6B9D">
            <w:rPr>
              <w:rFonts w:asciiTheme="minorHAnsi" w:hAnsiTheme="minorHAnsi" w:cstheme="minorHAnsi"/>
            </w:rPr>
            <w:fldChar w:fldCharType="separate"/>
          </w:r>
          <w:hyperlink w:anchor="_Toc436218960" w:history="1">
            <w:r w:rsidRPr="00CC6B9D">
              <w:rPr>
                <w:rStyle w:val="Hyperlnk"/>
                <w:rFonts w:asciiTheme="minorHAnsi" w:hAnsiTheme="minorHAnsi" w:cstheme="minorHAnsi"/>
                <w:noProof/>
              </w:rPr>
              <w:t>1</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Mål</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_Toc436218960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3</w:t>
            </w:r>
            <w:r w:rsidRPr="00CC6B9D">
              <w:rPr>
                <w:rFonts w:asciiTheme="minorHAnsi" w:hAnsiTheme="minorHAnsi" w:cstheme="minorHAnsi"/>
                <w:noProof/>
                <w:webHidden/>
              </w:rPr>
              <w:fldChar w:fldCharType="end"/>
            </w:r>
          </w:hyperlink>
        </w:p>
        <w:p w14:paraId="1FAE56FF" w14:textId="3B0DCBCE" w:rsidR="008D2F24" w:rsidRPr="00CC6B9D" w:rsidRDefault="008D2F24">
          <w:pPr>
            <w:pStyle w:val="Innehll2"/>
            <w:rPr>
              <w:rFonts w:asciiTheme="minorHAnsi" w:eastAsiaTheme="minorEastAsia" w:hAnsiTheme="minorHAnsi" w:cstheme="minorHAnsi"/>
              <w:noProof/>
              <w:sz w:val="22"/>
              <w:lang w:val="en-US"/>
            </w:rPr>
          </w:pPr>
          <w:hyperlink w:anchor="_Toc436218961" w:history="1">
            <w:r w:rsidRPr="00CC6B9D">
              <w:rPr>
                <w:rStyle w:val="Hyperlnk"/>
                <w:rFonts w:asciiTheme="minorHAnsi" w:hAnsiTheme="minorHAnsi" w:cstheme="minorHAnsi"/>
                <w:noProof/>
              </w:rPr>
              <w:t>1.1</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Bakgrund och projektidé</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_Toc436218961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3</w:t>
            </w:r>
            <w:r w:rsidRPr="00CC6B9D">
              <w:rPr>
                <w:rFonts w:asciiTheme="minorHAnsi" w:hAnsiTheme="minorHAnsi" w:cstheme="minorHAnsi"/>
                <w:noProof/>
                <w:webHidden/>
              </w:rPr>
              <w:fldChar w:fldCharType="end"/>
            </w:r>
          </w:hyperlink>
        </w:p>
        <w:p w14:paraId="7E4C3705" w14:textId="70DB925E" w:rsidR="008D2F24" w:rsidRPr="00CC6B9D" w:rsidRDefault="008D2F24">
          <w:pPr>
            <w:pStyle w:val="Innehll2"/>
            <w:rPr>
              <w:rFonts w:asciiTheme="minorHAnsi" w:eastAsiaTheme="minorEastAsia" w:hAnsiTheme="minorHAnsi" w:cstheme="minorHAnsi"/>
              <w:noProof/>
              <w:sz w:val="22"/>
              <w:lang w:val="en-US"/>
            </w:rPr>
          </w:pPr>
          <w:hyperlink w:anchor="_Toc436218962" w:history="1">
            <w:r w:rsidRPr="00CC6B9D">
              <w:rPr>
                <w:rStyle w:val="Hyperlnk"/>
                <w:rFonts w:asciiTheme="minorHAnsi" w:hAnsiTheme="minorHAnsi" w:cstheme="minorHAnsi"/>
                <w:noProof/>
              </w:rPr>
              <w:t>1.2</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Projektmål</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_Toc436218962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3</w:t>
            </w:r>
            <w:r w:rsidRPr="00CC6B9D">
              <w:rPr>
                <w:rFonts w:asciiTheme="minorHAnsi" w:hAnsiTheme="minorHAnsi" w:cstheme="minorHAnsi"/>
                <w:noProof/>
                <w:webHidden/>
              </w:rPr>
              <w:fldChar w:fldCharType="end"/>
            </w:r>
          </w:hyperlink>
        </w:p>
        <w:p w14:paraId="4CE7B878" w14:textId="3FF02243" w:rsidR="008D2F24" w:rsidRPr="00CC6B9D" w:rsidRDefault="008D2F24">
          <w:pPr>
            <w:pStyle w:val="Innehll2"/>
            <w:rPr>
              <w:rFonts w:asciiTheme="minorHAnsi" w:eastAsiaTheme="minorEastAsia" w:hAnsiTheme="minorHAnsi" w:cstheme="minorHAnsi"/>
              <w:noProof/>
              <w:sz w:val="22"/>
              <w:lang w:val="en-US"/>
            </w:rPr>
          </w:pPr>
          <w:hyperlink w:anchor="_Toc436218963" w:history="1">
            <w:r w:rsidRPr="00CC6B9D">
              <w:rPr>
                <w:rStyle w:val="Hyperlnk"/>
                <w:rFonts w:asciiTheme="minorHAnsi" w:hAnsiTheme="minorHAnsi" w:cstheme="minorHAnsi"/>
                <w:noProof/>
              </w:rPr>
              <w:t>1.3</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Avgränsningar</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_Toc436218963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3</w:t>
            </w:r>
            <w:r w:rsidRPr="00CC6B9D">
              <w:rPr>
                <w:rFonts w:asciiTheme="minorHAnsi" w:hAnsiTheme="minorHAnsi" w:cstheme="minorHAnsi"/>
                <w:noProof/>
                <w:webHidden/>
              </w:rPr>
              <w:fldChar w:fldCharType="end"/>
            </w:r>
          </w:hyperlink>
        </w:p>
        <w:p w14:paraId="709CC4F5" w14:textId="6CB037E1" w:rsidR="008D2F24" w:rsidRPr="00CC6B9D" w:rsidRDefault="008D2F24">
          <w:pPr>
            <w:pStyle w:val="Innehll2"/>
            <w:rPr>
              <w:rFonts w:asciiTheme="minorHAnsi" w:eastAsiaTheme="minorEastAsia" w:hAnsiTheme="minorHAnsi" w:cstheme="minorHAnsi"/>
              <w:noProof/>
              <w:sz w:val="22"/>
              <w:lang w:val="en-US"/>
            </w:rPr>
          </w:pPr>
          <w:hyperlink w:anchor="_Toc436218964" w:history="1">
            <w:r w:rsidRPr="00CC6B9D">
              <w:rPr>
                <w:rStyle w:val="Hyperlnk"/>
                <w:rFonts w:asciiTheme="minorHAnsi" w:hAnsiTheme="minorHAnsi" w:cstheme="minorHAnsi"/>
                <w:noProof/>
              </w:rPr>
              <w:t>1.4</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Mottagare och godkännandekriterier</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_Toc436218964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3</w:t>
            </w:r>
            <w:r w:rsidRPr="00CC6B9D">
              <w:rPr>
                <w:rFonts w:asciiTheme="minorHAnsi" w:hAnsiTheme="minorHAnsi" w:cstheme="minorHAnsi"/>
                <w:noProof/>
                <w:webHidden/>
              </w:rPr>
              <w:fldChar w:fldCharType="end"/>
            </w:r>
          </w:hyperlink>
        </w:p>
        <w:p w14:paraId="493CE463" w14:textId="31F11CC0" w:rsidR="008D2F24" w:rsidRPr="00CC6B9D" w:rsidRDefault="008D2F24">
          <w:pPr>
            <w:pStyle w:val="Innehll1"/>
            <w:tabs>
              <w:tab w:val="left" w:pos="454"/>
              <w:tab w:val="right" w:leader="dot" w:pos="9062"/>
            </w:tabs>
            <w:rPr>
              <w:rFonts w:asciiTheme="minorHAnsi" w:eastAsiaTheme="minorEastAsia" w:hAnsiTheme="minorHAnsi" w:cstheme="minorHAnsi"/>
              <w:noProof/>
              <w:sz w:val="22"/>
              <w:lang w:val="en-US"/>
            </w:rPr>
          </w:pPr>
          <w:hyperlink w:anchor="_Toc436218965" w:history="1">
            <w:r w:rsidRPr="00CC6B9D">
              <w:rPr>
                <w:rStyle w:val="Hyperlnk"/>
                <w:rFonts w:asciiTheme="minorHAnsi" w:hAnsiTheme="minorHAnsi" w:cstheme="minorHAnsi"/>
                <w:noProof/>
              </w:rPr>
              <w:t>2</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Tidsplan och kostnader</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_Toc436218965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4</w:t>
            </w:r>
            <w:r w:rsidRPr="00CC6B9D">
              <w:rPr>
                <w:rFonts w:asciiTheme="minorHAnsi" w:hAnsiTheme="minorHAnsi" w:cstheme="minorHAnsi"/>
                <w:noProof/>
                <w:webHidden/>
              </w:rPr>
              <w:fldChar w:fldCharType="end"/>
            </w:r>
          </w:hyperlink>
        </w:p>
        <w:p w14:paraId="40128DB2" w14:textId="1B503A87" w:rsidR="008D2F24" w:rsidRPr="00CC6B9D" w:rsidRDefault="008D2F24">
          <w:pPr>
            <w:pStyle w:val="Innehll2"/>
            <w:rPr>
              <w:rFonts w:asciiTheme="minorHAnsi" w:eastAsiaTheme="minorEastAsia" w:hAnsiTheme="minorHAnsi" w:cstheme="minorHAnsi"/>
              <w:noProof/>
              <w:sz w:val="22"/>
              <w:lang w:val="en-US"/>
            </w:rPr>
          </w:pPr>
          <w:hyperlink w:anchor="_Toc436218966" w:history="1">
            <w:r w:rsidRPr="00CC6B9D">
              <w:rPr>
                <w:rStyle w:val="Hyperlnk"/>
                <w:rFonts w:asciiTheme="minorHAnsi" w:hAnsiTheme="minorHAnsi" w:cstheme="minorHAnsi"/>
                <w:noProof/>
              </w:rPr>
              <w:t>2.1</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Milstolpar, beslutspunkter</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_Toc436218966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4</w:t>
            </w:r>
            <w:r w:rsidRPr="00CC6B9D">
              <w:rPr>
                <w:rFonts w:asciiTheme="minorHAnsi" w:hAnsiTheme="minorHAnsi" w:cstheme="minorHAnsi"/>
                <w:noProof/>
                <w:webHidden/>
              </w:rPr>
              <w:fldChar w:fldCharType="end"/>
            </w:r>
          </w:hyperlink>
        </w:p>
        <w:p w14:paraId="22D2B670" w14:textId="3F4D749D" w:rsidR="008D2F24" w:rsidRPr="00CC6B9D" w:rsidRDefault="008D2F24">
          <w:pPr>
            <w:pStyle w:val="Innehll2"/>
            <w:rPr>
              <w:rFonts w:asciiTheme="minorHAnsi" w:eastAsiaTheme="minorEastAsia" w:hAnsiTheme="minorHAnsi" w:cstheme="minorHAnsi"/>
              <w:noProof/>
              <w:sz w:val="22"/>
              <w:lang w:val="en-US"/>
            </w:rPr>
          </w:pPr>
          <w:hyperlink w:anchor="_Toc436218967" w:history="1">
            <w:r w:rsidRPr="00CC6B9D">
              <w:rPr>
                <w:rStyle w:val="Hyperlnk"/>
                <w:rFonts w:asciiTheme="minorHAnsi" w:hAnsiTheme="minorHAnsi" w:cstheme="minorHAnsi"/>
                <w:noProof/>
              </w:rPr>
              <w:t>2.2</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Projektkalkyl</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_Toc436218967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5</w:t>
            </w:r>
            <w:r w:rsidRPr="00CC6B9D">
              <w:rPr>
                <w:rFonts w:asciiTheme="minorHAnsi" w:hAnsiTheme="minorHAnsi" w:cstheme="minorHAnsi"/>
                <w:noProof/>
                <w:webHidden/>
              </w:rPr>
              <w:fldChar w:fldCharType="end"/>
            </w:r>
          </w:hyperlink>
        </w:p>
        <w:p w14:paraId="08ADB930" w14:textId="29B1DF4B" w:rsidR="008D2F24" w:rsidRPr="00CC6B9D" w:rsidRDefault="008D2F24">
          <w:pPr>
            <w:pStyle w:val="Innehll1"/>
            <w:tabs>
              <w:tab w:val="left" w:pos="454"/>
              <w:tab w:val="right" w:leader="dot" w:pos="9062"/>
            </w:tabs>
            <w:rPr>
              <w:rFonts w:asciiTheme="minorHAnsi" w:eastAsiaTheme="minorEastAsia" w:hAnsiTheme="minorHAnsi" w:cstheme="minorHAnsi"/>
              <w:noProof/>
              <w:sz w:val="22"/>
              <w:lang w:val="en-US"/>
            </w:rPr>
          </w:pPr>
          <w:hyperlink w:anchor="_Toc436218968" w:history="1">
            <w:r w:rsidRPr="00CC6B9D">
              <w:rPr>
                <w:rStyle w:val="Hyperlnk"/>
                <w:rFonts w:asciiTheme="minorHAnsi" w:hAnsiTheme="minorHAnsi" w:cstheme="minorHAnsi"/>
                <w:noProof/>
              </w:rPr>
              <w:t>3</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Organisation</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_Toc436218968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5</w:t>
            </w:r>
            <w:r w:rsidRPr="00CC6B9D">
              <w:rPr>
                <w:rFonts w:asciiTheme="minorHAnsi" w:hAnsiTheme="minorHAnsi" w:cstheme="minorHAnsi"/>
                <w:noProof/>
                <w:webHidden/>
              </w:rPr>
              <w:fldChar w:fldCharType="end"/>
            </w:r>
          </w:hyperlink>
        </w:p>
        <w:p w14:paraId="0BA61964" w14:textId="33284DB3" w:rsidR="008D2F24" w:rsidRPr="00CC6B9D" w:rsidRDefault="008D2F24">
          <w:pPr>
            <w:pStyle w:val="Innehll1"/>
            <w:tabs>
              <w:tab w:val="left" w:pos="454"/>
              <w:tab w:val="right" w:leader="dot" w:pos="9062"/>
            </w:tabs>
            <w:rPr>
              <w:rFonts w:asciiTheme="minorHAnsi" w:eastAsiaTheme="minorEastAsia" w:hAnsiTheme="minorHAnsi" w:cstheme="minorHAnsi"/>
              <w:noProof/>
              <w:sz w:val="22"/>
              <w:lang w:val="en-US"/>
            </w:rPr>
          </w:pPr>
          <w:hyperlink w:anchor="_Toc436218969" w:history="1">
            <w:r w:rsidRPr="00CC6B9D">
              <w:rPr>
                <w:rStyle w:val="Hyperlnk"/>
                <w:rFonts w:asciiTheme="minorHAnsi" w:hAnsiTheme="minorHAnsi" w:cstheme="minorHAnsi"/>
                <w:noProof/>
              </w:rPr>
              <w:t>4</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Arbetsformer</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_Toc436218969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5</w:t>
            </w:r>
            <w:r w:rsidRPr="00CC6B9D">
              <w:rPr>
                <w:rFonts w:asciiTheme="minorHAnsi" w:hAnsiTheme="minorHAnsi" w:cstheme="minorHAnsi"/>
                <w:noProof/>
                <w:webHidden/>
              </w:rPr>
              <w:fldChar w:fldCharType="end"/>
            </w:r>
          </w:hyperlink>
        </w:p>
        <w:p w14:paraId="7E28D895" w14:textId="579098BB" w:rsidR="008D2F24" w:rsidRPr="00CC6B9D" w:rsidRDefault="008D2F24">
          <w:pPr>
            <w:pStyle w:val="Innehll2"/>
            <w:rPr>
              <w:rFonts w:asciiTheme="minorHAnsi" w:eastAsiaTheme="minorEastAsia" w:hAnsiTheme="minorHAnsi" w:cstheme="minorHAnsi"/>
              <w:noProof/>
              <w:sz w:val="22"/>
              <w:lang w:val="en-US"/>
            </w:rPr>
          </w:pPr>
          <w:hyperlink w:anchor="_Toc436218970" w:history="1">
            <w:r w:rsidRPr="00CC6B9D">
              <w:rPr>
                <w:rStyle w:val="Hyperlnk"/>
                <w:rFonts w:asciiTheme="minorHAnsi" w:hAnsiTheme="minorHAnsi" w:cstheme="minorHAnsi"/>
                <w:noProof/>
              </w:rPr>
              <w:t>4.1</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Kravdialog och ändringshantering</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_Toc436218970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5</w:t>
            </w:r>
            <w:r w:rsidRPr="00CC6B9D">
              <w:rPr>
                <w:rFonts w:asciiTheme="minorHAnsi" w:hAnsiTheme="minorHAnsi" w:cstheme="minorHAnsi"/>
                <w:noProof/>
                <w:webHidden/>
              </w:rPr>
              <w:fldChar w:fldCharType="end"/>
            </w:r>
          </w:hyperlink>
        </w:p>
        <w:p w14:paraId="0009C25F" w14:textId="76CA9DB1" w:rsidR="008D2F24" w:rsidRPr="00CC6B9D" w:rsidRDefault="008D2F24">
          <w:pPr>
            <w:pStyle w:val="Innehll2"/>
            <w:rPr>
              <w:rFonts w:asciiTheme="minorHAnsi" w:eastAsiaTheme="minorEastAsia" w:hAnsiTheme="minorHAnsi" w:cstheme="minorHAnsi"/>
              <w:noProof/>
              <w:sz w:val="22"/>
              <w:lang w:val="en-US"/>
            </w:rPr>
          </w:pPr>
          <w:hyperlink w:anchor="_Toc436218971" w:history="1">
            <w:r w:rsidRPr="00CC6B9D">
              <w:rPr>
                <w:rStyle w:val="Hyperlnk"/>
                <w:rFonts w:asciiTheme="minorHAnsi" w:hAnsiTheme="minorHAnsi" w:cstheme="minorHAnsi"/>
                <w:noProof/>
              </w:rPr>
              <w:t>4.2</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Leverans och överlämning</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_Toc436218971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5</w:t>
            </w:r>
            <w:r w:rsidRPr="00CC6B9D">
              <w:rPr>
                <w:rFonts w:asciiTheme="minorHAnsi" w:hAnsiTheme="minorHAnsi" w:cstheme="minorHAnsi"/>
                <w:noProof/>
                <w:webHidden/>
              </w:rPr>
              <w:fldChar w:fldCharType="end"/>
            </w:r>
          </w:hyperlink>
        </w:p>
        <w:p w14:paraId="11725BE7" w14:textId="6DD28F36" w:rsidR="008D2F24" w:rsidRPr="00CC6B9D" w:rsidRDefault="008D2F24">
          <w:pPr>
            <w:pStyle w:val="Innehll2"/>
            <w:rPr>
              <w:rFonts w:asciiTheme="minorHAnsi" w:eastAsiaTheme="minorEastAsia" w:hAnsiTheme="minorHAnsi" w:cstheme="minorHAnsi"/>
              <w:noProof/>
              <w:sz w:val="22"/>
              <w:lang w:val="en-US"/>
            </w:rPr>
          </w:pPr>
          <w:hyperlink w:anchor="_Toc436218972" w:history="1">
            <w:r w:rsidRPr="00CC6B9D">
              <w:rPr>
                <w:rStyle w:val="Hyperlnk"/>
                <w:rFonts w:asciiTheme="minorHAnsi" w:hAnsiTheme="minorHAnsi" w:cstheme="minorHAnsi"/>
                <w:noProof/>
              </w:rPr>
              <w:t>4.3</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Uppföljning och lärande</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_Toc436218972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6</w:t>
            </w:r>
            <w:r w:rsidRPr="00CC6B9D">
              <w:rPr>
                <w:rFonts w:asciiTheme="minorHAnsi" w:hAnsiTheme="minorHAnsi" w:cstheme="minorHAnsi"/>
                <w:noProof/>
                <w:webHidden/>
              </w:rPr>
              <w:fldChar w:fldCharType="end"/>
            </w:r>
          </w:hyperlink>
        </w:p>
        <w:p w14:paraId="6B3C78E5" w14:textId="14EF9AE8" w:rsidR="008D2F24" w:rsidRPr="00CC6B9D" w:rsidRDefault="008D2F24">
          <w:pPr>
            <w:pStyle w:val="Innehll2"/>
            <w:rPr>
              <w:rFonts w:asciiTheme="minorHAnsi" w:eastAsiaTheme="minorEastAsia" w:hAnsiTheme="minorHAnsi" w:cstheme="minorHAnsi"/>
              <w:noProof/>
              <w:sz w:val="22"/>
              <w:lang w:val="en-US"/>
            </w:rPr>
          </w:pPr>
          <w:hyperlink w:anchor="_Toc436218973" w:history="1">
            <w:r w:rsidRPr="00CC6B9D">
              <w:rPr>
                <w:rStyle w:val="Hyperlnk"/>
                <w:rFonts w:asciiTheme="minorHAnsi" w:hAnsiTheme="minorHAnsi" w:cstheme="minorHAnsi"/>
                <w:noProof/>
              </w:rPr>
              <w:t>4.4</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Informationsspridning</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_Toc436218973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6</w:t>
            </w:r>
            <w:r w:rsidRPr="00CC6B9D">
              <w:rPr>
                <w:rFonts w:asciiTheme="minorHAnsi" w:hAnsiTheme="minorHAnsi" w:cstheme="minorHAnsi"/>
                <w:noProof/>
                <w:webHidden/>
              </w:rPr>
              <w:fldChar w:fldCharType="end"/>
            </w:r>
          </w:hyperlink>
        </w:p>
        <w:p w14:paraId="09F6D7BC" w14:textId="28C27F36" w:rsidR="008D2F24" w:rsidRPr="00CC6B9D" w:rsidRDefault="008D2F24">
          <w:pPr>
            <w:pStyle w:val="Innehll1"/>
            <w:tabs>
              <w:tab w:val="left" w:pos="454"/>
              <w:tab w:val="right" w:leader="dot" w:pos="9062"/>
            </w:tabs>
            <w:rPr>
              <w:rFonts w:asciiTheme="minorHAnsi" w:eastAsiaTheme="minorEastAsia" w:hAnsiTheme="minorHAnsi" w:cstheme="minorHAnsi"/>
              <w:noProof/>
              <w:sz w:val="22"/>
              <w:lang w:val="en-US"/>
            </w:rPr>
          </w:pPr>
          <w:hyperlink w:anchor="_Toc436218974" w:history="1">
            <w:r w:rsidRPr="00CC6B9D">
              <w:rPr>
                <w:rStyle w:val="Hyperlnk"/>
                <w:rFonts w:asciiTheme="minorHAnsi" w:hAnsiTheme="minorHAnsi" w:cstheme="minorHAnsi"/>
                <w:noProof/>
              </w:rPr>
              <w:t>5</w:t>
            </w:r>
            <w:r w:rsidRPr="00CC6B9D">
              <w:rPr>
                <w:rFonts w:asciiTheme="minorHAnsi" w:eastAsiaTheme="minorEastAsia" w:hAnsiTheme="minorHAnsi" w:cstheme="minorHAnsi"/>
                <w:noProof/>
                <w:sz w:val="22"/>
                <w:lang w:val="en-US"/>
              </w:rPr>
              <w:tab/>
            </w:r>
            <w:r w:rsidRPr="00CC6B9D">
              <w:rPr>
                <w:rStyle w:val="Hyperlnk"/>
                <w:rFonts w:asciiTheme="minorHAnsi" w:hAnsiTheme="minorHAnsi" w:cstheme="minorHAnsi"/>
                <w:noProof/>
              </w:rPr>
              <w:t>Risker</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_Toc436218974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7</w:t>
            </w:r>
            <w:r w:rsidRPr="00CC6B9D">
              <w:rPr>
                <w:rFonts w:asciiTheme="minorHAnsi" w:hAnsiTheme="minorHAnsi" w:cstheme="minorHAnsi"/>
                <w:noProof/>
                <w:webHidden/>
              </w:rPr>
              <w:fldChar w:fldCharType="end"/>
            </w:r>
          </w:hyperlink>
        </w:p>
        <w:p w14:paraId="5DBEEFFB" w14:textId="7D6ED051" w:rsidR="008D2F24" w:rsidRPr="00CC6B9D" w:rsidRDefault="008D2F24">
          <w:pPr>
            <w:pStyle w:val="Innehll1"/>
            <w:tabs>
              <w:tab w:val="right" w:leader="dot" w:pos="9062"/>
            </w:tabs>
            <w:rPr>
              <w:rFonts w:asciiTheme="minorHAnsi" w:eastAsiaTheme="minorEastAsia" w:hAnsiTheme="minorHAnsi" w:cstheme="minorHAnsi"/>
              <w:noProof/>
              <w:sz w:val="22"/>
              <w:lang w:val="en-US"/>
            </w:rPr>
          </w:pPr>
          <w:hyperlink w:anchor="_Toc436218975" w:history="1">
            <w:r w:rsidRPr="00CC6B9D">
              <w:rPr>
                <w:rStyle w:val="Hyperlnk"/>
                <w:rFonts w:asciiTheme="minorHAnsi" w:hAnsiTheme="minorHAnsi" w:cstheme="minorHAnsi"/>
                <w:noProof/>
              </w:rPr>
              <w:t>Utgåvehistorik</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_Toc436218975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7</w:t>
            </w:r>
            <w:r w:rsidRPr="00CC6B9D">
              <w:rPr>
                <w:rFonts w:asciiTheme="minorHAnsi" w:hAnsiTheme="minorHAnsi" w:cstheme="minorHAnsi"/>
                <w:noProof/>
                <w:webHidden/>
              </w:rPr>
              <w:fldChar w:fldCharType="end"/>
            </w:r>
          </w:hyperlink>
        </w:p>
        <w:p w14:paraId="0109623B" w14:textId="2624508D" w:rsidR="008D2F24" w:rsidRPr="00CC6B9D" w:rsidRDefault="008D2F24">
          <w:pPr>
            <w:pStyle w:val="Innehll1"/>
            <w:tabs>
              <w:tab w:val="right" w:leader="dot" w:pos="9062"/>
            </w:tabs>
            <w:rPr>
              <w:rFonts w:asciiTheme="minorHAnsi" w:eastAsiaTheme="minorEastAsia" w:hAnsiTheme="minorHAnsi" w:cstheme="minorHAnsi"/>
              <w:noProof/>
              <w:sz w:val="22"/>
              <w:lang w:val="en-US"/>
            </w:rPr>
          </w:pPr>
          <w:hyperlink w:anchor="_Toc436218976" w:history="1">
            <w:r w:rsidRPr="00CC6B9D">
              <w:rPr>
                <w:rStyle w:val="Hyperlnk"/>
                <w:rFonts w:asciiTheme="minorHAnsi" w:hAnsiTheme="minorHAnsi" w:cstheme="minorHAnsi"/>
                <w:noProof/>
              </w:rPr>
              <w:t>Bilagor</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_Toc436218976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7</w:t>
            </w:r>
            <w:r w:rsidRPr="00CC6B9D">
              <w:rPr>
                <w:rFonts w:asciiTheme="minorHAnsi" w:hAnsiTheme="minorHAnsi" w:cstheme="minorHAnsi"/>
                <w:noProof/>
                <w:webHidden/>
              </w:rPr>
              <w:fldChar w:fldCharType="end"/>
            </w:r>
          </w:hyperlink>
        </w:p>
        <w:p w14:paraId="600A1014" w14:textId="32A449AE" w:rsidR="008D2F24" w:rsidRPr="00CC6B9D" w:rsidRDefault="008D2F24">
          <w:pPr>
            <w:pStyle w:val="Innehll1"/>
            <w:tabs>
              <w:tab w:val="right" w:leader="dot" w:pos="9062"/>
            </w:tabs>
            <w:rPr>
              <w:rFonts w:asciiTheme="minorHAnsi" w:eastAsiaTheme="minorEastAsia" w:hAnsiTheme="minorHAnsi" w:cstheme="minorHAnsi"/>
              <w:noProof/>
              <w:sz w:val="22"/>
              <w:lang w:val="en-US"/>
            </w:rPr>
          </w:pPr>
          <w:hyperlink w:anchor="_Toc436218977" w:history="1">
            <w:r w:rsidRPr="00CC6B9D">
              <w:rPr>
                <w:rStyle w:val="Hyperlnk"/>
                <w:rFonts w:asciiTheme="minorHAnsi" w:hAnsiTheme="minorHAnsi" w:cstheme="minorHAnsi"/>
                <w:noProof/>
              </w:rPr>
              <w:t>Referenser</w:t>
            </w:r>
            <w:r w:rsidRPr="00CC6B9D">
              <w:rPr>
                <w:rFonts w:asciiTheme="minorHAnsi" w:hAnsiTheme="minorHAnsi" w:cstheme="minorHAnsi"/>
                <w:noProof/>
                <w:webHidden/>
              </w:rPr>
              <w:tab/>
            </w:r>
            <w:r w:rsidRPr="00CC6B9D">
              <w:rPr>
                <w:rFonts w:asciiTheme="minorHAnsi" w:hAnsiTheme="minorHAnsi" w:cstheme="minorHAnsi"/>
                <w:noProof/>
                <w:webHidden/>
              </w:rPr>
              <w:fldChar w:fldCharType="begin"/>
            </w:r>
            <w:r w:rsidRPr="00CC6B9D">
              <w:rPr>
                <w:rFonts w:asciiTheme="minorHAnsi" w:hAnsiTheme="minorHAnsi" w:cstheme="minorHAnsi"/>
                <w:noProof/>
                <w:webHidden/>
              </w:rPr>
              <w:instrText xml:space="preserve"> PAGEREF _Toc436218977 \h </w:instrText>
            </w:r>
            <w:r w:rsidRPr="00CC6B9D">
              <w:rPr>
                <w:rFonts w:asciiTheme="minorHAnsi" w:hAnsiTheme="minorHAnsi" w:cstheme="minorHAnsi"/>
                <w:noProof/>
                <w:webHidden/>
              </w:rPr>
            </w:r>
            <w:r w:rsidRPr="00CC6B9D">
              <w:rPr>
                <w:rFonts w:asciiTheme="minorHAnsi" w:hAnsiTheme="minorHAnsi" w:cstheme="minorHAnsi"/>
                <w:noProof/>
                <w:webHidden/>
              </w:rPr>
              <w:fldChar w:fldCharType="separate"/>
            </w:r>
            <w:r w:rsidR="00BD02D3">
              <w:rPr>
                <w:rFonts w:asciiTheme="minorHAnsi" w:hAnsiTheme="minorHAnsi" w:cstheme="minorHAnsi"/>
                <w:noProof/>
                <w:webHidden/>
              </w:rPr>
              <w:t>7</w:t>
            </w:r>
            <w:r w:rsidRPr="00CC6B9D">
              <w:rPr>
                <w:rFonts w:asciiTheme="minorHAnsi" w:hAnsiTheme="minorHAnsi" w:cstheme="minorHAnsi"/>
                <w:noProof/>
                <w:webHidden/>
              </w:rPr>
              <w:fldChar w:fldCharType="end"/>
            </w:r>
          </w:hyperlink>
        </w:p>
        <w:p w14:paraId="7D17B444" w14:textId="77777777" w:rsidR="008D2F24" w:rsidRPr="00CC6B9D" w:rsidRDefault="008D2F24">
          <w:pPr>
            <w:rPr>
              <w:rFonts w:asciiTheme="minorHAnsi" w:hAnsiTheme="minorHAnsi" w:cstheme="minorHAnsi"/>
            </w:rPr>
          </w:pPr>
          <w:r w:rsidRPr="00CC6B9D">
            <w:rPr>
              <w:rFonts w:asciiTheme="minorHAnsi" w:hAnsiTheme="minorHAnsi" w:cstheme="minorHAnsi"/>
            </w:rPr>
            <w:fldChar w:fldCharType="end"/>
          </w:r>
        </w:p>
      </w:sdtContent>
    </w:sdt>
    <w:p w14:paraId="116B9AAE" w14:textId="77777777" w:rsidR="00334DBE" w:rsidRPr="00CC6B9D" w:rsidRDefault="00334DBE">
      <w:pPr>
        <w:rPr>
          <w:rFonts w:asciiTheme="minorHAnsi" w:hAnsiTheme="minorHAnsi" w:cstheme="minorHAnsi"/>
        </w:rPr>
      </w:pPr>
      <w:r w:rsidRPr="00CC6B9D">
        <w:rPr>
          <w:rFonts w:asciiTheme="minorHAnsi" w:hAnsiTheme="minorHAnsi" w:cstheme="minorHAnsi"/>
        </w:rPr>
        <w:br w:type="page"/>
      </w:r>
    </w:p>
    <w:p w14:paraId="1C8B586F" w14:textId="04C0341C" w:rsidR="000F7BD2" w:rsidRPr="00B01280" w:rsidRDefault="002E7F6F" w:rsidP="00E043A6">
      <w:pPr>
        <w:pStyle w:val="Rubrik1"/>
        <w:numPr>
          <w:ilvl w:val="0"/>
          <w:numId w:val="18"/>
        </w:numPr>
        <w:spacing w:before="0" w:line="257" w:lineRule="auto"/>
        <w:rPr>
          <w:rFonts w:eastAsia="Calibri" w:cs="Calibri"/>
        </w:rPr>
      </w:pPr>
      <w:r>
        <w:rPr>
          <w:rFonts w:eastAsia="Calibri" w:cs="Calibri"/>
        </w:rPr>
        <w:lastRenderedPageBreak/>
        <w:t>Mål</w:t>
      </w:r>
      <w:r w:rsidR="00E043A6" w:rsidRPr="51B05592">
        <w:rPr>
          <w:rFonts w:eastAsia="Calibri" w:cs="Calibri"/>
        </w:rPr>
        <w:t xml:space="preserve"> </w:t>
      </w:r>
    </w:p>
    <w:p w14:paraId="36AE7BA3" w14:textId="77777777" w:rsidR="00B01280" w:rsidRDefault="00B01280" w:rsidP="00B01280">
      <w:pPr>
        <w:spacing w:after="0"/>
        <w:rPr>
          <w:rFonts w:eastAsia="Calibri" w:cs="Calibri"/>
          <w:szCs w:val="24"/>
        </w:rPr>
      </w:pPr>
    </w:p>
    <w:p w14:paraId="5EC9F753" w14:textId="521258C0" w:rsidR="00B01280" w:rsidRDefault="00B01280" w:rsidP="00B01280">
      <w:pPr>
        <w:pStyle w:val="Rubrik2"/>
        <w:spacing w:before="0" w:line="257" w:lineRule="auto"/>
        <w:rPr>
          <w:rFonts w:eastAsia="Calibri" w:cs="Calibri"/>
          <w:szCs w:val="28"/>
        </w:rPr>
      </w:pPr>
      <w:r>
        <w:rPr>
          <w:rFonts w:eastAsia="Calibri" w:cs="Calibri"/>
          <w:szCs w:val="28"/>
        </w:rPr>
        <w:t>Bakgrund</w:t>
      </w:r>
    </w:p>
    <w:p w14:paraId="3A8BC4D0" w14:textId="52CBDDAC" w:rsidR="005B0BB4" w:rsidRDefault="008126E4" w:rsidP="005B0BB4">
      <w:pPr>
        <w:spacing w:after="0"/>
        <w:rPr>
          <w:rFonts w:eastAsia="Calibri" w:cs="Calibri"/>
          <w:szCs w:val="24"/>
        </w:rPr>
      </w:pPr>
      <w:r w:rsidRPr="005A2636">
        <w:rPr>
          <w:rFonts w:eastAsia="Calibri" w:cs="Calibri"/>
          <w:szCs w:val="24"/>
        </w:rPr>
        <w:t xml:space="preserve">Regionfullmäktige fattade i maj 2025 beslut om strukturförändringar inom sjukhusvården i Region Västernorrland. Beslutet innebär bland annat att </w:t>
      </w:r>
      <w:r>
        <w:rPr>
          <w:rFonts w:eastAsia="Calibri" w:cs="Calibri"/>
          <w:szCs w:val="24"/>
        </w:rPr>
        <w:t>all anestesikrävande operationsverksamhet avvecklas vid sjukhuset i Sollefteå</w:t>
      </w:r>
      <w:r w:rsidR="00776CDA">
        <w:rPr>
          <w:rFonts w:eastAsia="Calibri" w:cs="Calibri"/>
          <w:szCs w:val="24"/>
        </w:rPr>
        <w:t xml:space="preserve">. </w:t>
      </w:r>
      <w:r w:rsidR="00451401">
        <w:rPr>
          <w:rFonts w:eastAsia="Calibri" w:cs="Calibri"/>
          <w:szCs w:val="24"/>
        </w:rPr>
        <w:t>D.v.s. att</w:t>
      </w:r>
      <w:r w:rsidR="003D5E8D">
        <w:t xml:space="preserve"> länsverksamhet </w:t>
      </w:r>
      <w:proofErr w:type="spellStart"/>
      <w:r w:rsidR="003D5E8D">
        <w:t>ANOPIVA:s</w:t>
      </w:r>
      <w:proofErr w:type="spellEnd"/>
      <w:r w:rsidR="003D5E8D">
        <w:t xml:space="preserve"> verksamhet för operationssjukvård i Sollefteå</w:t>
      </w:r>
      <w:r w:rsidR="00451401">
        <w:t xml:space="preserve"> ska avvecklas.</w:t>
      </w:r>
    </w:p>
    <w:p w14:paraId="7B324CF9" w14:textId="77777777" w:rsidR="008126E4" w:rsidRDefault="008126E4" w:rsidP="005B0BB4">
      <w:pPr>
        <w:spacing w:after="0"/>
        <w:rPr>
          <w:rFonts w:asciiTheme="minorHAnsi" w:hAnsiTheme="minorHAnsi"/>
          <w:color w:val="FF0000"/>
        </w:rPr>
      </w:pPr>
    </w:p>
    <w:p w14:paraId="1F0A40E6" w14:textId="77777777" w:rsidR="005B0BB4" w:rsidRPr="00D67A81" w:rsidRDefault="005B0BB4" w:rsidP="005B0BB4">
      <w:pPr>
        <w:spacing w:after="0"/>
        <w:rPr>
          <w:rFonts w:asciiTheme="minorHAnsi" w:hAnsiTheme="minorHAnsi"/>
        </w:rPr>
      </w:pPr>
      <w:r w:rsidRPr="00D67A81">
        <w:rPr>
          <w:rFonts w:asciiTheme="minorHAnsi" w:hAnsiTheme="minorHAnsi"/>
        </w:rPr>
        <w:t xml:space="preserve">Vid genomförande av strukturförändringar ska arbetet ske i fem faser där programstyrgrupp godkänner resultat från respektive fas och övergång till nästa fas: </w:t>
      </w:r>
    </w:p>
    <w:p w14:paraId="67686928" w14:textId="77777777" w:rsidR="005B0BB4" w:rsidRPr="00D67A81" w:rsidRDefault="005B0BB4" w:rsidP="005B0BB4">
      <w:pPr>
        <w:spacing w:after="0"/>
        <w:rPr>
          <w:rFonts w:asciiTheme="minorHAnsi" w:hAnsiTheme="minorHAnsi"/>
        </w:rPr>
      </w:pPr>
      <w:r w:rsidRPr="00D67A81">
        <w:rPr>
          <w:rFonts w:asciiTheme="minorHAnsi" w:hAnsiTheme="minorHAnsi"/>
        </w:rPr>
        <w:t>1, Mobilisering</w:t>
      </w:r>
    </w:p>
    <w:p w14:paraId="2B9706D0" w14:textId="77777777" w:rsidR="005B0BB4" w:rsidRPr="00D67A81" w:rsidRDefault="005B0BB4" w:rsidP="005B0BB4">
      <w:pPr>
        <w:spacing w:after="0"/>
        <w:rPr>
          <w:rFonts w:asciiTheme="minorHAnsi" w:hAnsiTheme="minorHAnsi"/>
        </w:rPr>
      </w:pPr>
      <w:r w:rsidRPr="00D67A81">
        <w:rPr>
          <w:rFonts w:asciiTheme="minorHAnsi" w:hAnsiTheme="minorHAnsi"/>
        </w:rPr>
        <w:t>2, Planering inför förändring/överföring</w:t>
      </w:r>
    </w:p>
    <w:p w14:paraId="5BED26E3" w14:textId="77777777" w:rsidR="005B0BB4" w:rsidRPr="00D67A81" w:rsidRDefault="005B0BB4" w:rsidP="005B0BB4">
      <w:pPr>
        <w:spacing w:after="0"/>
        <w:rPr>
          <w:rFonts w:asciiTheme="minorHAnsi" w:hAnsiTheme="minorHAnsi"/>
        </w:rPr>
      </w:pPr>
      <w:r w:rsidRPr="00D67A81">
        <w:rPr>
          <w:rFonts w:asciiTheme="minorHAnsi" w:hAnsiTheme="minorHAnsi"/>
        </w:rPr>
        <w:t>3, Förberedelser inför förändring/överföring</w:t>
      </w:r>
    </w:p>
    <w:p w14:paraId="33F9BDB0" w14:textId="77777777" w:rsidR="005B0BB4" w:rsidRPr="00D67A81" w:rsidRDefault="005B0BB4" w:rsidP="005B0BB4">
      <w:pPr>
        <w:spacing w:after="0"/>
        <w:rPr>
          <w:rFonts w:asciiTheme="minorHAnsi" w:hAnsiTheme="minorHAnsi"/>
        </w:rPr>
      </w:pPr>
      <w:r w:rsidRPr="00D67A81">
        <w:rPr>
          <w:rFonts w:asciiTheme="minorHAnsi" w:hAnsiTheme="minorHAnsi"/>
        </w:rPr>
        <w:t>4, Genomförande av förändring/överföring</w:t>
      </w:r>
    </w:p>
    <w:p w14:paraId="0EEEE002" w14:textId="77777777" w:rsidR="005B0BB4" w:rsidRPr="00D67A81" w:rsidRDefault="005B0BB4" w:rsidP="005B0BB4">
      <w:pPr>
        <w:spacing w:after="0"/>
        <w:rPr>
          <w:rFonts w:asciiTheme="minorHAnsi" w:hAnsiTheme="minorHAnsi"/>
        </w:rPr>
      </w:pPr>
      <w:r w:rsidRPr="00D67A81">
        <w:rPr>
          <w:rFonts w:asciiTheme="minorHAnsi" w:hAnsiTheme="minorHAnsi"/>
        </w:rPr>
        <w:t>5, Uppföljning av genomförandet</w:t>
      </w:r>
    </w:p>
    <w:p w14:paraId="41DBA613" w14:textId="77777777" w:rsidR="00E043A6" w:rsidRDefault="00E043A6" w:rsidP="00E043A6">
      <w:pPr>
        <w:spacing w:after="0"/>
        <w:rPr>
          <w:rFonts w:eastAsia="Calibri" w:cs="Calibri"/>
          <w:szCs w:val="24"/>
        </w:rPr>
      </w:pPr>
    </w:p>
    <w:p w14:paraId="598D0EFD" w14:textId="6FCF18EB" w:rsidR="0035517B" w:rsidRPr="005947BD" w:rsidRDefault="005B0BB4" w:rsidP="0035517B">
      <w:pPr>
        <w:spacing w:after="0"/>
        <w:rPr>
          <w:rFonts w:eastAsia="Calibri" w:cs="Calibri"/>
        </w:rPr>
      </w:pPr>
      <w:r>
        <w:rPr>
          <w:rFonts w:eastAsia="Calibri" w:cs="Calibri"/>
          <w:szCs w:val="24"/>
        </w:rPr>
        <w:t xml:space="preserve">Denna projektplan beskriver </w:t>
      </w:r>
      <w:r w:rsidR="001A5731">
        <w:rPr>
          <w:rFonts w:eastAsia="Calibri" w:cs="Calibri"/>
          <w:szCs w:val="24"/>
        </w:rPr>
        <w:t>vad som ingår i projektets åtagande</w:t>
      </w:r>
      <w:r w:rsidR="00394395">
        <w:rPr>
          <w:rFonts w:eastAsia="Calibri" w:cs="Calibri"/>
          <w:szCs w:val="24"/>
        </w:rPr>
        <w:t xml:space="preserve"> och </w:t>
      </w:r>
      <w:r w:rsidR="00587F1F">
        <w:rPr>
          <w:rFonts w:eastAsia="Calibri" w:cs="Calibri"/>
          <w:szCs w:val="24"/>
        </w:rPr>
        <w:t>utgör</w:t>
      </w:r>
      <w:r w:rsidR="00E931D6">
        <w:rPr>
          <w:rFonts w:eastAsia="Calibri" w:cs="Calibri"/>
          <w:szCs w:val="24"/>
        </w:rPr>
        <w:t xml:space="preserve"> ett sammanfattande</w:t>
      </w:r>
      <w:r w:rsidR="00D10707">
        <w:rPr>
          <w:rFonts w:eastAsia="Calibri" w:cs="Calibri"/>
          <w:szCs w:val="24"/>
        </w:rPr>
        <w:t xml:space="preserve"> resultat</w:t>
      </w:r>
      <w:r w:rsidR="00090F70">
        <w:rPr>
          <w:rFonts w:eastAsia="Calibri" w:cs="Calibri"/>
          <w:szCs w:val="24"/>
        </w:rPr>
        <w:t xml:space="preserve"> </w:t>
      </w:r>
      <w:r w:rsidR="0093524E">
        <w:rPr>
          <w:rFonts w:eastAsia="Calibri" w:cs="Calibri"/>
          <w:szCs w:val="24"/>
        </w:rPr>
        <w:t>från planeringsfasen (fas 2).</w:t>
      </w:r>
      <w:r w:rsidR="0035517B">
        <w:rPr>
          <w:rFonts w:eastAsia="Calibri" w:cs="Calibri"/>
          <w:szCs w:val="24"/>
        </w:rPr>
        <w:t xml:space="preserve"> </w:t>
      </w:r>
      <w:r w:rsidR="00335B22">
        <w:rPr>
          <w:rFonts w:eastAsia="Calibri" w:cs="Calibri"/>
        </w:rPr>
        <w:t>Bland annat berörs</w:t>
      </w:r>
      <w:r w:rsidR="0035517B" w:rsidRPr="005947BD">
        <w:rPr>
          <w:rFonts w:eastAsia="Calibri" w:cs="Calibri"/>
        </w:rPr>
        <w:t xml:space="preserve"> tidplan, aktiviteter och resursbehov kopplat till </w:t>
      </w:r>
      <w:r w:rsidR="00335B22">
        <w:rPr>
          <w:rFonts w:eastAsia="Calibri" w:cs="Calibri"/>
        </w:rPr>
        <w:t xml:space="preserve">fortsatt </w:t>
      </w:r>
      <w:r w:rsidR="0035517B" w:rsidRPr="005947BD">
        <w:rPr>
          <w:rFonts w:eastAsia="Calibri" w:cs="Calibri"/>
        </w:rPr>
        <w:t xml:space="preserve">genomförande av förberedelsefas, genomförandefas och uppföljningsfas. </w:t>
      </w:r>
    </w:p>
    <w:p w14:paraId="227F0AEF" w14:textId="1384F254" w:rsidR="00E043A6" w:rsidRDefault="00E043A6" w:rsidP="00E043A6">
      <w:pPr>
        <w:spacing w:after="0"/>
        <w:rPr>
          <w:rFonts w:eastAsia="Calibri" w:cs="Calibri"/>
          <w:szCs w:val="24"/>
        </w:rPr>
      </w:pPr>
    </w:p>
    <w:p w14:paraId="7ED3391A" w14:textId="77777777" w:rsidR="00E043A6" w:rsidRDefault="00E043A6" w:rsidP="00E043A6">
      <w:pPr>
        <w:spacing w:after="0"/>
      </w:pPr>
    </w:p>
    <w:p w14:paraId="0842A930" w14:textId="77777777" w:rsidR="00E043A6" w:rsidRDefault="00E043A6" w:rsidP="00E043A6">
      <w:pPr>
        <w:spacing w:after="0"/>
        <w:rPr>
          <w:rFonts w:eastAsia="Calibri" w:cs="Calibri"/>
          <w:szCs w:val="24"/>
        </w:rPr>
      </w:pPr>
    </w:p>
    <w:p w14:paraId="00614AF7" w14:textId="77777777" w:rsidR="00E043A6" w:rsidRDefault="00E043A6" w:rsidP="00E043A6">
      <w:pPr>
        <w:pStyle w:val="Rubrik2"/>
        <w:spacing w:before="0" w:line="257" w:lineRule="auto"/>
        <w:rPr>
          <w:rFonts w:eastAsia="Calibri" w:cs="Calibri"/>
          <w:szCs w:val="28"/>
        </w:rPr>
      </w:pPr>
      <w:r w:rsidRPr="51B05592">
        <w:rPr>
          <w:rFonts w:eastAsia="Calibri" w:cs="Calibri"/>
          <w:szCs w:val="28"/>
        </w:rPr>
        <w:t>Nuläge</w:t>
      </w:r>
    </w:p>
    <w:p w14:paraId="550E78D7" w14:textId="77777777" w:rsidR="00CD6130" w:rsidRPr="00E0578F" w:rsidRDefault="00CD6130" w:rsidP="00CD6130">
      <w:pPr>
        <w:spacing w:after="0" w:line="240" w:lineRule="auto"/>
      </w:pPr>
      <w:r>
        <w:t xml:space="preserve">Beslutade strukturförändringar innebär att all anestesikrävande operationssjukvård vid sjukhuset i Sollefteå ska avvecklas. Föreliggande uppdrag omfattar enheterna operationsavdelningen </w:t>
      </w:r>
      <w:r w:rsidRPr="00BC5F03">
        <w:t xml:space="preserve">och anestesi-läkarenheten, </w:t>
      </w:r>
      <w:r>
        <w:t xml:space="preserve">vilka ska avvecklas i takt med att en utökad (och motsvarande) operationskapacitet byggs upp vid sjukhusen i Örnsköldsvik och Sundsvall. Uppdragen att utöka operationskapaciteten på regionens övriga två sjukhus hanteras via ett flertal andra och särskilt avgränsade delprojekt i programplanen. Dessa uppdrag har till uppgift att förbereda och genomföra övertagandet av uppdragen att operera inom ortopedi, kirurgi, barn och </w:t>
      </w:r>
      <w:proofErr w:type="spellStart"/>
      <w:r>
        <w:t>orofacial</w:t>
      </w:r>
      <w:proofErr w:type="spellEnd"/>
      <w:r>
        <w:t xml:space="preserve"> medicin </w:t>
      </w:r>
      <w:proofErr w:type="gramStart"/>
      <w:r>
        <w:t>etc.</w:t>
      </w:r>
      <w:proofErr w:type="gramEnd"/>
    </w:p>
    <w:p w14:paraId="587DD943" w14:textId="3DE5B3E4" w:rsidR="00E043A6" w:rsidRDefault="00E043A6" w:rsidP="00E043A6">
      <w:pPr>
        <w:spacing w:after="0"/>
        <w:rPr>
          <w:rFonts w:eastAsia="Calibri" w:cs="Calibri"/>
        </w:rPr>
      </w:pPr>
    </w:p>
    <w:p w14:paraId="306A9B45" w14:textId="77777777" w:rsidR="00593332" w:rsidRDefault="00593332" w:rsidP="00E043A6">
      <w:pPr>
        <w:spacing w:after="0"/>
      </w:pPr>
    </w:p>
    <w:p w14:paraId="6F04BFFF" w14:textId="77777777" w:rsidR="00E043A6" w:rsidRDefault="00E043A6" w:rsidP="00E043A6">
      <w:pPr>
        <w:pStyle w:val="Rubrik2"/>
        <w:spacing w:before="0" w:line="257" w:lineRule="auto"/>
        <w:rPr>
          <w:rFonts w:eastAsia="Calibri" w:cs="Calibri"/>
          <w:szCs w:val="28"/>
        </w:rPr>
      </w:pPr>
      <w:r>
        <w:rPr>
          <w:rFonts w:eastAsia="Calibri" w:cs="Calibri"/>
          <w:szCs w:val="28"/>
        </w:rPr>
        <w:lastRenderedPageBreak/>
        <w:t>Projektets uppdrag</w:t>
      </w:r>
    </w:p>
    <w:p w14:paraId="5F6AF796" w14:textId="6AFA34D3" w:rsidR="002B4101" w:rsidRPr="00E268DB" w:rsidRDefault="00091AF4" w:rsidP="002B4101">
      <w:pPr>
        <w:spacing w:after="0"/>
        <w:rPr>
          <w:rFonts w:eastAsia="Calibri" w:cs="Calibri"/>
        </w:rPr>
      </w:pPr>
      <w:r>
        <w:t>Operationssjukvården vid sjukhuset i Sollefteå behöver genomgå en planerad avveckling som medför att operationsverksamhet kan fortgå till och med att länsverksamhet ortopedi flyttar över sina operationer (vilket enligt programplanen är tänkt att ske vid halvårsskiftet 2027).</w:t>
      </w:r>
    </w:p>
    <w:p w14:paraId="0312430A" w14:textId="77777777" w:rsidR="00091AF4" w:rsidRDefault="00091AF4" w:rsidP="00A054B0">
      <w:pPr>
        <w:spacing w:after="0"/>
        <w:rPr>
          <w:rFonts w:eastAsia="Calibri" w:cs="Calibri"/>
        </w:rPr>
      </w:pPr>
    </w:p>
    <w:p w14:paraId="10BEED05" w14:textId="1648D4A4" w:rsidR="002B4101" w:rsidRPr="005947BD" w:rsidRDefault="002B4101" w:rsidP="00A054B0">
      <w:pPr>
        <w:spacing w:after="0"/>
        <w:rPr>
          <w:rFonts w:eastAsia="Calibri" w:cs="Calibri"/>
        </w:rPr>
      </w:pPr>
      <w:r w:rsidRPr="00E268DB">
        <w:rPr>
          <w:rFonts w:eastAsia="Calibri" w:cs="Calibri"/>
        </w:rPr>
        <w:t xml:space="preserve">I projektets fortsatta genomförandeuppdrag ingår följande delar </w:t>
      </w:r>
      <w:r w:rsidR="0035517B">
        <w:rPr>
          <w:rFonts w:eastAsia="Calibri" w:cs="Calibri"/>
        </w:rPr>
        <w:t>i</w:t>
      </w:r>
      <w:r w:rsidRPr="005947BD">
        <w:rPr>
          <w:rFonts w:eastAsia="Calibri" w:cs="Calibri"/>
        </w:rPr>
        <w:t xml:space="preserve"> förberedelsefas, genomförandefas och uppföljningsfas. </w:t>
      </w:r>
    </w:p>
    <w:p w14:paraId="37A79513" w14:textId="77777777" w:rsidR="002B4101" w:rsidRPr="005947BD" w:rsidRDefault="002B4101" w:rsidP="002B4101">
      <w:pPr>
        <w:spacing w:after="0"/>
      </w:pPr>
    </w:p>
    <w:p w14:paraId="736BDA9D" w14:textId="7935852F" w:rsidR="009F7EB5" w:rsidRPr="005064FA" w:rsidRDefault="002B4101" w:rsidP="009F7EB5">
      <w:pPr>
        <w:spacing w:after="0"/>
        <w:rPr>
          <w:i/>
          <w:iCs/>
        </w:rPr>
      </w:pPr>
      <w:r w:rsidRPr="005947BD">
        <w:rPr>
          <w:i/>
          <w:iCs/>
        </w:rPr>
        <w:t>Förberedelsefas</w:t>
      </w:r>
    </w:p>
    <w:p w14:paraId="0BAEBD5D" w14:textId="77777777" w:rsidR="009F7EB5" w:rsidRDefault="009F7EB5" w:rsidP="009F7EB5">
      <w:pPr>
        <w:pStyle w:val="Liststycke"/>
        <w:numPr>
          <w:ilvl w:val="0"/>
          <w:numId w:val="26"/>
        </w:numPr>
      </w:pPr>
      <w:r>
        <w:t>Lämna en b</w:t>
      </w:r>
      <w:r w:rsidRPr="00777EA3">
        <w:t>eskriv</w:t>
      </w:r>
      <w:r>
        <w:t>ning av</w:t>
      </w:r>
      <w:r w:rsidRPr="00777EA3">
        <w:t xml:space="preserve"> verksamhet</w:t>
      </w:r>
      <w:r>
        <w:t xml:space="preserve">senheter som avvecklas och </w:t>
      </w:r>
      <w:r w:rsidRPr="00777EA3">
        <w:t xml:space="preserve">processer </w:t>
      </w:r>
      <w:r>
        <w:t>som</w:t>
      </w:r>
      <w:r w:rsidRPr="00777EA3">
        <w:t xml:space="preserve"> överför</w:t>
      </w:r>
      <w:r>
        <w:t xml:space="preserve">s (i dialog med övriga projekt som har i uppdrag att överföra operationskapacitet). Projektet ska redovisa hur </w:t>
      </w:r>
      <w:r w:rsidRPr="00777EA3">
        <w:t>samverkan</w:t>
      </w:r>
      <w:r>
        <w:t xml:space="preserve"> och samordning</w:t>
      </w:r>
      <w:r w:rsidRPr="00777EA3">
        <w:t xml:space="preserve"> </w:t>
      </w:r>
      <w:r>
        <w:t xml:space="preserve">har </w:t>
      </w:r>
      <w:r w:rsidRPr="00BC5F03">
        <w:t>genomförts under förberedelsefasen med andra relevanta projekt – som har i uppdrag att överföra operationskapacitet – under förberedelsefasen. </w:t>
      </w:r>
    </w:p>
    <w:p w14:paraId="49A343DE" w14:textId="77777777" w:rsidR="009F7EB5" w:rsidRPr="00BC5F03" w:rsidRDefault="009F7EB5" w:rsidP="009F7EB5">
      <w:pPr>
        <w:pStyle w:val="Liststycke"/>
        <w:numPr>
          <w:ilvl w:val="0"/>
          <w:numId w:val="26"/>
        </w:numPr>
      </w:pPr>
      <w:r w:rsidRPr="00BC5F03">
        <w:t xml:space="preserve">Planera och genomföra samtliga relevanta HR-frågeställningar kopplat till omställningen för berörda medarbetare. Uppdraget ska här ta stöd av det programövergripande </w:t>
      </w:r>
      <w:r>
        <w:t xml:space="preserve">projektet – </w:t>
      </w:r>
      <w:r w:rsidRPr="00BC5F03">
        <w:rPr>
          <w:i/>
          <w:iCs/>
        </w:rPr>
        <w:t>Omställningsprocess HR</w:t>
      </w:r>
      <w:r>
        <w:t xml:space="preserve"> – och säkra att planering och ett senare genomförande sker samordnat med övriga (relevanta) projekt. </w:t>
      </w:r>
      <w:r w:rsidRPr="005A2636">
        <w:t>Arbetsmiljökonsekvenser ska analyseras och redovisas i enlighet med fastställd regionrutin.</w:t>
      </w:r>
    </w:p>
    <w:p w14:paraId="176F8680" w14:textId="77777777" w:rsidR="009F7EB5" w:rsidRPr="00AA26C8" w:rsidRDefault="009F7EB5" w:rsidP="009F7EB5">
      <w:pPr>
        <w:pStyle w:val="Liststycke"/>
        <w:numPr>
          <w:ilvl w:val="0"/>
          <w:numId w:val="26"/>
        </w:numPr>
      </w:pPr>
      <w:r w:rsidRPr="00AA26C8">
        <w:t>Genomföra riskanalys när det gäller patientsäkerhetsaspekter på avvecklingen.</w:t>
      </w:r>
    </w:p>
    <w:p w14:paraId="2C8790BA" w14:textId="77777777" w:rsidR="009F7EB5" w:rsidRPr="005A2636" w:rsidRDefault="009F7EB5" w:rsidP="009F7EB5">
      <w:pPr>
        <w:pStyle w:val="Liststycke"/>
        <w:numPr>
          <w:ilvl w:val="0"/>
          <w:numId w:val="26"/>
        </w:numPr>
      </w:pPr>
      <w:r w:rsidRPr="00766300">
        <w:rPr>
          <w:rFonts w:eastAsia="Calibri" w:cs="Calibri"/>
        </w:rPr>
        <w:t>Bedöma och beskriva uppfyllande av Go/</w:t>
      </w:r>
      <w:proofErr w:type="spellStart"/>
      <w:r w:rsidRPr="00766300">
        <w:rPr>
          <w:rFonts w:eastAsia="Calibri" w:cs="Calibri"/>
        </w:rPr>
        <w:t>NoGo</w:t>
      </w:r>
      <w:proofErr w:type="spellEnd"/>
      <w:r w:rsidRPr="00766300">
        <w:rPr>
          <w:rFonts w:eastAsia="Calibri" w:cs="Calibri"/>
        </w:rPr>
        <w:t>-kriterier</w:t>
      </w:r>
      <w:r w:rsidRPr="005A2636">
        <w:t xml:space="preserve">. Kriterierna finns sammanställda i bilaga 3 och utgör ett underlag för styrgruppens beslut om att genomföra förändringarna. </w:t>
      </w:r>
    </w:p>
    <w:p w14:paraId="299A2E9B" w14:textId="77777777" w:rsidR="002B4101" w:rsidRPr="005947BD" w:rsidRDefault="002B4101" w:rsidP="002B4101">
      <w:pPr>
        <w:spacing w:after="0"/>
      </w:pPr>
    </w:p>
    <w:p w14:paraId="1AFAC6DA" w14:textId="77777777" w:rsidR="002B4101" w:rsidRPr="005947BD" w:rsidRDefault="002B4101" w:rsidP="002B4101">
      <w:pPr>
        <w:spacing w:after="0"/>
        <w:rPr>
          <w:rFonts w:asciiTheme="minorHAnsi" w:hAnsiTheme="minorHAnsi" w:cstheme="minorHAnsi"/>
          <w:i/>
          <w:iCs/>
        </w:rPr>
      </w:pPr>
      <w:r w:rsidRPr="005947BD">
        <w:rPr>
          <w:i/>
          <w:iCs/>
        </w:rPr>
        <w:t>Genomförandefas</w:t>
      </w:r>
    </w:p>
    <w:p w14:paraId="30C27BFB" w14:textId="77777777" w:rsidR="001257C6" w:rsidRPr="005A2636" w:rsidRDefault="001257C6" w:rsidP="001257C6">
      <w:pPr>
        <w:pStyle w:val="Liststycke"/>
        <w:numPr>
          <w:ilvl w:val="0"/>
          <w:numId w:val="22"/>
        </w:numPr>
        <w:spacing w:after="0"/>
      </w:pPr>
      <w:r w:rsidRPr="005A2636">
        <w:rPr>
          <w:rFonts w:eastAsia="Calibri" w:cs="Calibri"/>
        </w:rPr>
        <w:t>Genomföra strukturförändringen samordnat och i takt med övriga förändringar som anges i programplanen. I genomförandeansvaret ingår att föra dialog med berörda verksamheter och områden för att säkerställa en god patientsäkerhet och arbetsmiljö.</w:t>
      </w:r>
    </w:p>
    <w:p w14:paraId="31927738" w14:textId="77777777" w:rsidR="002B4101" w:rsidRPr="005947BD" w:rsidRDefault="002B4101" w:rsidP="002B4101">
      <w:pPr>
        <w:spacing w:after="0"/>
      </w:pPr>
    </w:p>
    <w:p w14:paraId="5AF47450" w14:textId="77777777" w:rsidR="002B4101" w:rsidRPr="005947BD" w:rsidRDefault="002B4101" w:rsidP="002B4101">
      <w:pPr>
        <w:spacing w:after="0"/>
        <w:rPr>
          <w:i/>
          <w:iCs/>
        </w:rPr>
      </w:pPr>
      <w:r w:rsidRPr="005947BD">
        <w:rPr>
          <w:i/>
          <w:iCs/>
        </w:rPr>
        <w:t>Utvärderingsfas</w:t>
      </w:r>
    </w:p>
    <w:p w14:paraId="6F1EFA26" w14:textId="77777777" w:rsidR="002B4101" w:rsidRPr="005947BD" w:rsidRDefault="002B4101" w:rsidP="002B4101">
      <w:pPr>
        <w:pStyle w:val="Liststycke"/>
        <w:numPr>
          <w:ilvl w:val="0"/>
          <w:numId w:val="23"/>
        </w:numPr>
        <w:spacing w:after="0"/>
      </w:pPr>
      <w:r w:rsidRPr="005947BD">
        <w:rPr>
          <w:rFonts w:eastAsia="Calibri" w:cs="Calibri"/>
        </w:rPr>
        <w:t>Fastställa hur uppfölj</w:t>
      </w:r>
      <w:r>
        <w:rPr>
          <w:rFonts w:eastAsia="Calibri" w:cs="Calibri"/>
        </w:rPr>
        <w:t>n</w:t>
      </w:r>
      <w:r w:rsidRPr="005947BD">
        <w:rPr>
          <w:rFonts w:eastAsia="Calibri" w:cs="Calibri"/>
        </w:rPr>
        <w:t xml:space="preserve">ing ska ske och genomföra uppföljning. </w:t>
      </w:r>
    </w:p>
    <w:p w14:paraId="126F82E3" w14:textId="77777777" w:rsidR="002B4101" w:rsidRPr="005947BD" w:rsidRDefault="002B4101" w:rsidP="002B4101">
      <w:pPr>
        <w:spacing w:after="0"/>
        <w:rPr>
          <w:rFonts w:eastAsia="Calibri" w:cs="Calibri"/>
        </w:rPr>
      </w:pPr>
    </w:p>
    <w:p w14:paraId="5AFCF456" w14:textId="77777777" w:rsidR="002B4101" w:rsidRPr="005947BD" w:rsidRDefault="002B4101" w:rsidP="002B4101">
      <w:pPr>
        <w:spacing w:after="0"/>
        <w:rPr>
          <w:rFonts w:eastAsia="Calibri" w:cs="Calibri"/>
        </w:rPr>
      </w:pPr>
      <w:r w:rsidRPr="005947BD">
        <w:rPr>
          <w:rFonts w:eastAsia="Calibri" w:cs="Calibri"/>
        </w:rPr>
        <w:t xml:space="preserve"> I samtliga faser ingår även att hantera relevant intern och extern kommunikation.</w:t>
      </w:r>
    </w:p>
    <w:p w14:paraId="35367816" w14:textId="77777777" w:rsidR="002B4101" w:rsidRDefault="002B4101" w:rsidP="002B4101">
      <w:pPr>
        <w:spacing w:after="0"/>
        <w:rPr>
          <w:rFonts w:eastAsia="Calibri" w:cs="Calibri"/>
          <w:color w:val="FF0000"/>
        </w:rPr>
      </w:pPr>
    </w:p>
    <w:p w14:paraId="05A9AC9A" w14:textId="77777777" w:rsidR="002B4101" w:rsidRPr="00DA5ECB" w:rsidRDefault="002B4101" w:rsidP="002B4101">
      <w:pPr>
        <w:spacing w:after="0"/>
        <w:rPr>
          <w:rFonts w:eastAsia="Calibri" w:cs="Calibri"/>
          <w:szCs w:val="24"/>
        </w:rPr>
      </w:pPr>
      <w:r>
        <w:rPr>
          <w:rFonts w:eastAsia="Calibri" w:cs="Calibri"/>
          <w:szCs w:val="24"/>
        </w:rPr>
        <w:t xml:space="preserve">För flera av punkterna ovan kommer det tillsättas förutsättningsskapande och programövergripande stödaktiviteter. Det gäller bland annat medicinsk selektering, fastighetsanpassningar, modell för effekthemtagning, riskanalys patientsäkerhet, HR-frågor, kommunikation och förändringsledning. </w:t>
      </w:r>
    </w:p>
    <w:p w14:paraId="54F45B45" w14:textId="77777777" w:rsidR="00A31047" w:rsidRPr="00A31047" w:rsidRDefault="00A31047" w:rsidP="115F82EA">
      <w:pPr>
        <w:spacing w:line="257" w:lineRule="auto"/>
        <w:rPr>
          <w:rFonts w:eastAsia="Calibri" w:cs="Calibri"/>
          <w:color w:val="FF0000"/>
          <w:szCs w:val="24"/>
        </w:rPr>
      </w:pPr>
    </w:p>
    <w:p w14:paraId="05571C53" w14:textId="035FDB39" w:rsidR="00051EEE" w:rsidRDefault="000701EF" w:rsidP="00051EEE">
      <w:pPr>
        <w:pStyle w:val="Rubrik2"/>
        <w:rPr>
          <w:rFonts w:asciiTheme="minorHAnsi" w:hAnsiTheme="minorHAnsi" w:cstheme="minorBidi"/>
        </w:rPr>
      </w:pPr>
      <w:r w:rsidRPr="00245B48">
        <w:rPr>
          <w:rFonts w:asciiTheme="minorHAnsi" w:hAnsiTheme="minorHAnsi" w:cstheme="minorBidi"/>
        </w:rPr>
        <w:t>Projektidé</w:t>
      </w:r>
    </w:p>
    <w:p w14:paraId="7D4AF82E" w14:textId="52F08073" w:rsidR="00051EEE" w:rsidRDefault="004466B7" w:rsidP="00051EEE">
      <w:pPr>
        <w:pStyle w:val="Brdtext"/>
        <w:ind w:left="0"/>
        <w:rPr>
          <w:rFonts w:asciiTheme="minorHAnsi" w:hAnsiTheme="minorHAnsi"/>
        </w:rPr>
      </w:pPr>
      <w:r>
        <w:rPr>
          <w:rFonts w:asciiTheme="minorHAnsi" w:hAnsiTheme="minorHAnsi"/>
        </w:rPr>
        <w:t>Projektets huvudsakliga p</w:t>
      </w:r>
      <w:r w:rsidR="00051EEE">
        <w:rPr>
          <w:rFonts w:asciiTheme="minorHAnsi" w:hAnsiTheme="minorHAnsi"/>
        </w:rPr>
        <w:t>rojekt</w:t>
      </w:r>
      <w:r w:rsidR="00847035">
        <w:rPr>
          <w:rFonts w:asciiTheme="minorHAnsi" w:hAnsiTheme="minorHAnsi"/>
        </w:rPr>
        <w:t xml:space="preserve">idé är att </w:t>
      </w:r>
      <w:r w:rsidR="000A0FF9">
        <w:rPr>
          <w:rFonts w:asciiTheme="minorHAnsi" w:hAnsiTheme="minorHAnsi"/>
        </w:rPr>
        <w:t>avveckla operationsverksamheten</w:t>
      </w:r>
      <w:r w:rsidR="00051EEE">
        <w:rPr>
          <w:rFonts w:asciiTheme="minorHAnsi" w:hAnsiTheme="minorHAnsi"/>
        </w:rPr>
        <w:t xml:space="preserve"> </w:t>
      </w:r>
      <w:r w:rsidR="00CC6E02">
        <w:rPr>
          <w:rFonts w:asciiTheme="minorHAnsi" w:hAnsiTheme="minorHAnsi"/>
        </w:rPr>
        <w:t xml:space="preserve">i Sollefteå </w:t>
      </w:r>
      <w:r>
        <w:rPr>
          <w:rFonts w:asciiTheme="minorHAnsi" w:hAnsiTheme="minorHAnsi"/>
        </w:rPr>
        <w:t xml:space="preserve">och </w:t>
      </w:r>
      <w:r w:rsidR="00827048">
        <w:rPr>
          <w:rFonts w:asciiTheme="minorHAnsi" w:hAnsiTheme="minorHAnsi"/>
        </w:rPr>
        <w:t xml:space="preserve">därigenom </w:t>
      </w:r>
      <w:r w:rsidR="00A7149E">
        <w:rPr>
          <w:rFonts w:asciiTheme="minorHAnsi" w:hAnsiTheme="minorHAnsi"/>
        </w:rPr>
        <w:t xml:space="preserve">bidra till att </w:t>
      </w:r>
      <w:r w:rsidR="00051EEE">
        <w:rPr>
          <w:rFonts w:asciiTheme="minorHAnsi" w:hAnsiTheme="minorHAnsi"/>
        </w:rPr>
        <w:t>uppnå följande effektmål:</w:t>
      </w:r>
    </w:p>
    <w:p w14:paraId="74876B4E" w14:textId="77777777" w:rsidR="007C0A96" w:rsidRDefault="007C0A96" w:rsidP="007C0A96">
      <w:pPr>
        <w:pStyle w:val="Brdtext"/>
        <w:numPr>
          <w:ilvl w:val="0"/>
          <w:numId w:val="24"/>
        </w:numPr>
        <w:spacing w:line="240" w:lineRule="auto"/>
        <w:rPr>
          <w:rFonts w:asciiTheme="minorHAnsi" w:hAnsiTheme="minorHAnsi"/>
        </w:rPr>
      </w:pPr>
      <w:r>
        <w:rPr>
          <w:rFonts w:asciiTheme="minorHAnsi" w:hAnsiTheme="minorHAnsi"/>
        </w:rPr>
        <w:t>Avveckling av all anestesikrävande operationssjukvård vid sjukhuset i Sollefteå med bibehållen patientsäkerhet</w:t>
      </w:r>
    </w:p>
    <w:p w14:paraId="0A2C8C05" w14:textId="77777777" w:rsidR="007C0A96" w:rsidRPr="0085759F" w:rsidRDefault="007C0A96" w:rsidP="007C0A96">
      <w:pPr>
        <w:pStyle w:val="Brdtext"/>
        <w:numPr>
          <w:ilvl w:val="0"/>
          <w:numId w:val="24"/>
        </w:numPr>
        <w:spacing w:line="240" w:lineRule="auto"/>
        <w:rPr>
          <w:rFonts w:asciiTheme="minorHAnsi" w:hAnsiTheme="minorHAnsi"/>
        </w:rPr>
      </w:pPr>
      <w:r>
        <w:rPr>
          <w:rFonts w:asciiTheme="minorHAnsi" w:hAnsiTheme="minorHAnsi"/>
        </w:rPr>
        <w:t xml:space="preserve">Genomföra en planerad – </w:t>
      </w:r>
      <w:r w:rsidRPr="0085759F">
        <w:rPr>
          <w:rFonts w:asciiTheme="minorHAnsi" w:hAnsiTheme="minorHAnsi"/>
        </w:rPr>
        <w:t>och för berörda medarbetare tydlig</w:t>
      </w:r>
      <w:r>
        <w:rPr>
          <w:rFonts w:asciiTheme="minorHAnsi" w:hAnsiTheme="minorHAnsi"/>
        </w:rPr>
        <w:t xml:space="preserve"> –</w:t>
      </w:r>
      <w:r w:rsidRPr="0085759F">
        <w:rPr>
          <w:rFonts w:asciiTheme="minorHAnsi" w:hAnsiTheme="minorHAnsi"/>
        </w:rPr>
        <w:t xml:space="preserve"> omställningsprocess i enlighet med regiongemensamma riktlinjer och rutiner.</w:t>
      </w:r>
    </w:p>
    <w:p w14:paraId="4568CE28" w14:textId="77777777" w:rsidR="00F56561" w:rsidRPr="00DF005B" w:rsidRDefault="00F56561" w:rsidP="007C0A96">
      <w:pPr>
        <w:pStyle w:val="Brdtext"/>
        <w:ind w:left="0"/>
      </w:pPr>
    </w:p>
    <w:p w14:paraId="7172FF84" w14:textId="77777777" w:rsidR="00334DBE" w:rsidRPr="00CC6B9D" w:rsidRDefault="00334DBE" w:rsidP="00334DBE">
      <w:pPr>
        <w:pStyle w:val="Rubrik2"/>
        <w:rPr>
          <w:rFonts w:asciiTheme="minorHAnsi" w:hAnsiTheme="minorHAnsi" w:cstheme="minorHAnsi"/>
        </w:rPr>
      </w:pPr>
      <w:bookmarkStart w:id="0" w:name="_Toc436218962"/>
      <w:r w:rsidRPr="00CC6B9D">
        <w:rPr>
          <w:rFonts w:asciiTheme="minorHAnsi" w:hAnsiTheme="minorHAnsi" w:cstheme="minorHAnsi"/>
        </w:rPr>
        <w:t>Projektmål</w:t>
      </w:r>
      <w:bookmarkEnd w:id="0"/>
    </w:p>
    <w:p w14:paraId="68AD039F" w14:textId="77777777" w:rsidR="00EA6A67" w:rsidRDefault="00EA6A67" w:rsidP="00EA6A67">
      <w:pPr>
        <w:pStyle w:val="Brdtext"/>
      </w:pPr>
    </w:p>
    <w:tbl>
      <w:tblPr>
        <w:tblW w:w="8401"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3"/>
        <w:gridCol w:w="4285"/>
        <w:gridCol w:w="1113"/>
      </w:tblGrid>
      <w:tr w:rsidR="002005F5" w:rsidRPr="004876C1" w14:paraId="08040827" w14:textId="77777777" w:rsidTr="52DD061D">
        <w:trPr>
          <w:trHeight w:val="300"/>
        </w:trPr>
        <w:tc>
          <w:tcPr>
            <w:tcW w:w="3003" w:type="dxa"/>
            <w:tcBorders>
              <w:top w:val="single" w:sz="6" w:space="0" w:color="auto"/>
              <w:left w:val="single" w:sz="6" w:space="0" w:color="auto"/>
              <w:bottom w:val="single" w:sz="6" w:space="0" w:color="auto"/>
              <w:right w:val="single" w:sz="6" w:space="0" w:color="auto"/>
            </w:tcBorders>
            <w:shd w:val="clear" w:color="auto" w:fill="BCE4FA"/>
            <w:hideMark/>
          </w:tcPr>
          <w:p w14:paraId="0A341AE7" w14:textId="77777777" w:rsidR="002005F5" w:rsidRPr="004876C1" w:rsidRDefault="002005F5" w:rsidP="00190480">
            <w:pPr>
              <w:pStyle w:val="Brdtext"/>
            </w:pPr>
            <w:r w:rsidRPr="004876C1">
              <w:t>Mål </w:t>
            </w:r>
          </w:p>
        </w:tc>
        <w:tc>
          <w:tcPr>
            <w:tcW w:w="4285" w:type="dxa"/>
            <w:tcBorders>
              <w:top w:val="single" w:sz="6" w:space="0" w:color="auto"/>
              <w:left w:val="single" w:sz="6" w:space="0" w:color="auto"/>
              <w:bottom w:val="single" w:sz="6" w:space="0" w:color="auto"/>
              <w:right w:val="single" w:sz="6" w:space="0" w:color="auto"/>
            </w:tcBorders>
            <w:shd w:val="clear" w:color="auto" w:fill="BCE4FA"/>
            <w:hideMark/>
          </w:tcPr>
          <w:p w14:paraId="0BF8CBA4" w14:textId="77777777" w:rsidR="002005F5" w:rsidRPr="004876C1" w:rsidRDefault="002005F5" w:rsidP="00190480">
            <w:pPr>
              <w:pStyle w:val="Brdtext"/>
              <w:ind w:left="0"/>
            </w:pPr>
            <w:r w:rsidRPr="004876C1">
              <w:t>Beskrivning </w:t>
            </w:r>
          </w:p>
        </w:tc>
        <w:tc>
          <w:tcPr>
            <w:tcW w:w="1113" w:type="dxa"/>
            <w:tcBorders>
              <w:top w:val="single" w:sz="6" w:space="0" w:color="auto"/>
              <w:left w:val="single" w:sz="6" w:space="0" w:color="auto"/>
              <w:bottom w:val="single" w:sz="6" w:space="0" w:color="auto"/>
              <w:right w:val="single" w:sz="6" w:space="0" w:color="auto"/>
            </w:tcBorders>
            <w:shd w:val="clear" w:color="auto" w:fill="BCE4FA"/>
            <w:hideMark/>
          </w:tcPr>
          <w:p w14:paraId="62A8FD23" w14:textId="77777777" w:rsidR="002005F5" w:rsidRPr="004876C1" w:rsidRDefault="002005F5" w:rsidP="00190480">
            <w:pPr>
              <w:pStyle w:val="Brdtext"/>
              <w:ind w:left="0"/>
            </w:pPr>
            <w:r w:rsidRPr="004876C1">
              <w:t>Prioritet </w:t>
            </w:r>
          </w:p>
        </w:tc>
      </w:tr>
      <w:tr w:rsidR="002005F5" w:rsidRPr="004876C1" w14:paraId="1122914A" w14:textId="77777777" w:rsidTr="52DD061D">
        <w:trPr>
          <w:trHeight w:val="300"/>
        </w:trPr>
        <w:tc>
          <w:tcPr>
            <w:tcW w:w="3003" w:type="dxa"/>
            <w:tcBorders>
              <w:top w:val="single" w:sz="6" w:space="0" w:color="auto"/>
              <w:left w:val="single" w:sz="6" w:space="0" w:color="auto"/>
              <w:bottom w:val="single" w:sz="6" w:space="0" w:color="auto"/>
              <w:right w:val="single" w:sz="6" w:space="0" w:color="auto"/>
            </w:tcBorders>
            <w:hideMark/>
          </w:tcPr>
          <w:p w14:paraId="1DB96AE1" w14:textId="79D44F0D" w:rsidR="002005F5" w:rsidRPr="004876C1" w:rsidRDefault="002005F5" w:rsidP="002309EC">
            <w:pPr>
              <w:pStyle w:val="Brdtext"/>
            </w:pPr>
            <w:r w:rsidRPr="004876C1">
              <w:t>Resultat</w:t>
            </w:r>
          </w:p>
        </w:tc>
        <w:tc>
          <w:tcPr>
            <w:tcW w:w="4285" w:type="dxa"/>
            <w:tcBorders>
              <w:top w:val="single" w:sz="6" w:space="0" w:color="auto"/>
              <w:left w:val="single" w:sz="6" w:space="0" w:color="auto"/>
              <w:bottom w:val="single" w:sz="6" w:space="0" w:color="auto"/>
              <w:right w:val="single" w:sz="6" w:space="0" w:color="auto"/>
            </w:tcBorders>
            <w:hideMark/>
          </w:tcPr>
          <w:p w14:paraId="6D4601BE" w14:textId="459CDB97" w:rsidR="002005F5" w:rsidRPr="004876C1" w:rsidRDefault="005E170D" w:rsidP="00190480">
            <w:pPr>
              <w:pStyle w:val="Brdtext"/>
              <w:spacing w:after="120"/>
              <w:ind w:left="0"/>
            </w:pPr>
            <w:r>
              <w:t xml:space="preserve">Genomförd avveckling av </w:t>
            </w:r>
            <w:r w:rsidR="00E92D7E">
              <w:t>operationsverksamheten</w:t>
            </w:r>
          </w:p>
          <w:p w14:paraId="39E0AD3C" w14:textId="7752E899" w:rsidR="002005F5" w:rsidRPr="004876C1" w:rsidRDefault="009F67FB" w:rsidP="00190480">
            <w:pPr>
              <w:pStyle w:val="Brdtext"/>
              <w:spacing w:after="120"/>
              <w:ind w:left="0"/>
            </w:pPr>
            <w:r>
              <w:t xml:space="preserve">Genomförd </w:t>
            </w:r>
            <w:r w:rsidR="0077544D">
              <w:t>o</w:t>
            </w:r>
            <w:r w:rsidR="002005F5" w:rsidRPr="004876C1">
              <w:t xml:space="preserve">mställning personal </w:t>
            </w:r>
          </w:p>
        </w:tc>
        <w:tc>
          <w:tcPr>
            <w:tcW w:w="1113" w:type="dxa"/>
            <w:tcBorders>
              <w:top w:val="single" w:sz="6" w:space="0" w:color="auto"/>
              <w:left w:val="single" w:sz="6" w:space="0" w:color="auto"/>
              <w:bottom w:val="single" w:sz="6" w:space="0" w:color="auto"/>
              <w:right w:val="single" w:sz="6" w:space="0" w:color="auto"/>
            </w:tcBorders>
            <w:hideMark/>
          </w:tcPr>
          <w:p w14:paraId="7B629CB4" w14:textId="77777777" w:rsidR="002005F5" w:rsidRPr="004876C1" w:rsidRDefault="002005F5" w:rsidP="00190480">
            <w:pPr>
              <w:pStyle w:val="Brdtext"/>
            </w:pPr>
            <w:r w:rsidRPr="004876C1">
              <w:t>0,5 </w:t>
            </w:r>
          </w:p>
        </w:tc>
      </w:tr>
      <w:tr w:rsidR="002005F5" w:rsidRPr="004876C1" w14:paraId="48FF6A89" w14:textId="77777777" w:rsidTr="52DD061D">
        <w:trPr>
          <w:trHeight w:val="300"/>
        </w:trPr>
        <w:tc>
          <w:tcPr>
            <w:tcW w:w="3003" w:type="dxa"/>
            <w:tcBorders>
              <w:top w:val="single" w:sz="6" w:space="0" w:color="auto"/>
              <w:left w:val="single" w:sz="6" w:space="0" w:color="auto"/>
              <w:bottom w:val="single" w:sz="6" w:space="0" w:color="auto"/>
              <w:right w:val="single" w:sz="6" w:space="0" w:color="auto"/>
            </w:tcBorders>
            <w:hideMark/>
          </w:tcPr>
          <w:p w14:paraId="762C8CEF" w14:textId="60E99D4E" w:rsidR="002005F5" w:rsidRPr="004876C1" w:rsidRDefault="002005F5" w:rsidP="002309EC">
            <w:pPr>
              <w:pStyle w:val="Brdtext"/>
            </w:pPr>
            <w:r w:rsidRPr="004876C1">
              <w:t>Tidpunkt</w:t>
            </w:r>
          </w:p>
        </w:tc>
        <w:tc>
          <w:tcPr>
            <w:tcW w:w="4285" w:type="dxa"/>
            <w:tcBorders>
              <w:top w:val="single" w:sz="6" w:space="0" w:color="auto"/>
              <w:left w:val="single" w:sz="6" w:space="0" w:color="auto"/>
              <w:bottom w:val="single" w:sz="6" w:space="0" w:color="auto"/>
              <w:right w:val="single" w:sz="6" w:space="0" w:color="auto"/>
            </w:tcBorders>
            <w:hideMark/>
          </w:tcPr>
          <w:p w14:paraId="2627B0DA" w14:textId="300A5250" w:rsidR="002005F5" w:rsidRPr="004876C1" w:rsidRDefault="00A9309A" w:rsidP="00190480">
            <w:pPr>
              <w:pStyle w:val="Brdtext"/>
              <w:ind w:left="0"/>
            </w:pPr>
            <w:r>
              <w:t xml:space="preserve">Fas </w:t>
            </w:r>
            <w:proofErr w:type="gramStart"/>
            <w:r>
              <w:t>3-4</w:t>
            </w:r>
            <w:proofErr w:type="gramEnd"/>
            <w:r>
              <w:t>:</w:t>
            </w:r>
            <w:r w:rsidRPr="00AA26C8">
              <w:t xml:space="preserve"> </w:t>
            </w:r>
            <w:r w:rsidR="0045372E">
              <w:t>26030</w:t>
            </w:r>
            <w:r w:rsidR="001770F3">
              <w:t>5</w:t>
            </w:r>
            <w:r w:rsidR="0045372E">
              <w:t xml:space="preserve"> - </w:t>
            </w:r>
            <w:r w:rsidR="00CF6A5D">
              <w:t>270</w:t>
            </w:r>
            <w:r w:rsidR="000F370C">
              <w:t>630</w:t>
            </w:r>
          </w:p>
        </w:tc>
        <w:tc>
          <w:tcPr>
            <w:tcW w:w="1113" w:type="dxa"/>
            <w:tcBorders>
              <w:top w:val="single" w:sz="6" w:space="0" w:color="auto"/>
              <w:left w:val="single" w:sz="6" w:space="0" w:color="auto"/>
              <w:bottom w:val="single" w:sz="6" w:space="0" w:color="auto"/>
              <w:right w:val="single" w:sz="6" w:space="0" w:color="auto"/>
            </w:tcBorders>
            <w:hideMark/>
          </w:tcPr>
          <w:p w14:paraId="5BB850C5" w14:textId="77777777" w:rsidR="002005F5" w:rsidRPr="004876C1" w:rsidRDefault="002005F5" w:rsidP="00190480">
            <w:pPr>
              <w:pStyle w:val="Brdtext"/>
            </w:pPr>
            <w:r w:rsidRPr="004876C1">
              <w:t>0,4 </w:t>
            </w:r>
          </w:p>
        </w:tc>
      </w:tr>
      <w:tr w:rsidR="002005F5" w:rsidRPr="004876C1" w14:paraId="465F7B5E" w14:textId="77777777" w:rsidTr="52DD061D">
        <w:trPr>
          <w:trHeight w:val="359"/>
        </w:trPr>
        <w:tc>
          <w:tcPr>
            <w:tcW w:w="3003" w:type="dxa"/>
            <w:tcBorders>
              <w:top w:val="single" w:sz="6" w:space="0" w:color="auto"/>
              <w:left w:val="single" w:sz="6" w:space="0" w:color="auto"/>
              <w:bottom w:val="single" w:sz="6" w:space="0" w:color="auto"/>
              <w:right w:val="single" w:sz="6" w:space="0" w:color="auto"/>
            </w:tcBorders>
            <w:hideMark/>
          </w:tcPr>
          <w:p w14:paraId="61744C32" w14:textId="50E40FFD" w:rsidR="002005F5" w:rsidRDefault="002005F5" w:rsidP="002309EC">
            <w:pPr>
              <w:pStyle w:val="Brdtext"/>
            </w:pPr>
            <w:r>
              <w:t>Kostnad</w:t>
            </w:r>
            <w:r w:rsidR="00C926BE">
              <w:t>er</w:t>
            </w:r>
          </w:p>
          <w:p w14:paraId="09A6E2DD" w14:textId="4D0C301A" w:rsidR="002309EC" w:rsidRPr="004876C1" w:rsidRDefault="002309EC" w:rsidP="00C926BE">
            <w:pPr>
              <w:pStyle w:val="Brdtext"/>
              <w:ind w:left="0"/>
            </w:pPr>
          </w:p>
        </w:tc>
        <w:tc>
          <w:tcPr>
            <w:tcW w:w="4285" w:type="dxa"/>
            <w:tcBorders>
              <w:top w:val="single" w:sz="6" w:space="0" w:color="auto"/>
              <w:left w:val="single" w:sz="6" w:space="0" w:color="auto"/>
              <w:bottom w:val="single" w:sz="6" w:space="0" w:color="auto"/>
              <w:right w:val="single" w:sz="6" w:space="0" w:color="auto"/>
            </w:tcBorders>
            <w:hideMark/>
          </w:tcPr>
          <w:p w14:paraId="7C786063" w14:textId="7DEBE2B1" w:rsidR="00C926BE" w:rsidRPr="004876C1" w:rsidRDefault="611C40EC" w:rsidP="00190480">
            <w:pPr>
              <w:pStyle w:val="Brdtext"/>
              <w:spacing w:before="60" w:after="60" w:line="240" w:lineRule="auto"/>
              <w:ind w:left="0"/>
            </w:pPr>
            <w:r w:rsidRPr="52DD061D">
              <w:t>379 000 k</w:t>
            </w:r>
            <w:r w:rsidR="3E3DAF47" w:rsidRPr="52DD061D">
              <w:t>r (</w:t>
            </w:r>
            <w:r w:rsidR="35C01DD2" w:rsidRPr="52DD061D">
              <w:rPr>
                <w:rFonts w:asciiTheme="minorHAnsi" w:hAnsiTheme="minorHAnsi"/>
              </w:rPr>
              <w:t>kostnadsberäknad tid för interna resurser)</w:t>
            </w:r>
          </w:p>
          <w:p w14:paraId="2E8B4B74" w14:textId="77777777" w:rsidR="002005F5" w:rsidRPr="004876C1" w:rsidRDefault="002005F5" w:rsidP="00190480">
            <w:pPr>
              <w:pStyle w:val="Brdtext"/>
              <w:spacing w:before="60" w:after="60" w:line="240" w:lineRule="auto"/>
            </w:pPr>
          </w:p>
        </w:tc>
        <w:tc>
          <w:tcPr>
            <w:tcW w:w="1113" w:type="dxa"/>
            <w:tcBorders>
              <w:top w:val="single" w:sz="6" w:space="0" w:color="auto"/>
              <w:left w:val="single" w:sz="6" w:space="0" w:color="auto"/>
              <w:bottom w:val="single" w:sz="6" w:space="0" w:color="auto"/>
              <w:right w:val="single" w:sz="6" w:space="0" w:color="auto"/>
            </w:tcBorders>
            <w:hideMark/>
          </w:tcPr>
          <w:p w14:paraId="30DA6B9F" w14:textId="77777777" w:rsidR="002005F5" w:rsidRPr="004876C1" w:rsidRDefault="002005F5" w:rsidP="00190480">
            <w:pPr>
              <w:pStyle w:val="Brdtext"/>
            </w:pPr>
            <w:r w:rsidRPr="004876C1">
              <w:t>0,1 </w:t>
            </w:r>
          </w:p>
        </w:tc>
      </w:tr>
    </w:tbl>
    <w:p w14:paraId="63CB52CB" w14:textId="77777777" w:rsidR="002005F5" w:rsidRDefault="002005F5" w:rsidP="00EA6A67">
      <w:pPr>
        <w:pStyle w:val="Brdtext"/>
      </w:pPr>
    </w:p>
    <w:p w14:paraId="5D173332" w14:textId="77777777" w:rsidR="00334DBE" w:rsidRPr="00CC6B9D" w:rsidRDefault="00334DBE" w:rsidP="00334DBE">
      <w:pPr>
        <w:pStyle w:val="Rubrik2"/>
        <w:rPr>
          <w:rFonts w:asciiTheme="minorHAnsi" w:hAnsiTheme="minorHAnsi" w:cstheme="minorHAnsi"/>
        </w:rPr>
      </w:pPr>
      <w:bookmarkStart w:id="1" w:name="_Toc436218963"/>
      <w:r w:rsidRPr="00CC6B9D">
        <w:rPr>
          <w:rFonts w:asciiTheme="minorHAnsi" w:hAnsiTheme="minorHAnsi" w:cstheme="minorHAnsi"/>
        </w:rPr>
        <w:t>Avgränsningar</w:t>
      </w:r>
      <w:bookmarkEnd w:id="1"/>
    </w:p>
    <w:p w14:paraId="08D3B7F6" w14:textId="77777777" w:rsidR="007216CF" w:rsidRPr="00D10872" w:rsidRDefault="007216CF" w:rsidP="007216CF">
      <w:pPr>
        <w:pStyle w:val="Brdtext"/>
        <w:ind w:left="0"/>
      </w:pPr>
      <w:r w:rsidRPr="00D10872">
        <w:t>Projektet ansvarar inte för anpassning av transportkapaciteten.</w:t>
      </w:r>
    </w:p>
    <w:p w14:paraId="7E6DDDC3" w14:textId="56856685" w:rsidR="61117867" w:rsidRPr="005840EE" w:rsidRDefault="61117867" w:rsidP="007216CF">
      <w:pPr>
        <w:pStyle w:val="Brdtext"/>
      </w:pPr>
    </w:p>
    <w:p w14:paraId="3E335A72" w14:textId="77777777" w:rsidR="00334DBE" w:rsidRPr="00CC6B9D" w:rsidRDefault="00334DBE" w:rsidP="00334DBE">
      <w:pPr>
        <w:pStyle w:val="Rubrik2"/>
        <w:rPr>
          <w:rFonts w:asciiTheme="minorHAnsi" w:hAnsiTheme="minorHAnsi" w:cstheme="minorHAnsi"/>
        </w:rPr>
      </w:pPr>
      <w:bookmarkStart w:id="2" w:name="_Toc436218964"/>
      <w:r w:rsidRPr="00CC6B9D">
        <w:rPr>
          <w:rFonts w:asciiTheme="minorHAnsi" w:hAnsiTheme="minorHAnsi" w:cstheme="minorHAnsi"/>
        </w:rPr>
        <w:t>Mottagare och godkännandekriterier</w:t>
      </w:r>
      <w:bookmarkEnd w:id="2"/>
    </w:p>
    <w:p w14:paraId="53219E1B" w14:textId="77777777" w:rsidR="00334DBE" w:rsidRPr="00CC6B9D" w:rsidRDefault="00334DBE" w:rsidP="00334DBE">
      <w:pPr>
        <w:pStyle w:val="Helptext"/>
        <w:rPr>
          <w:rFonts w:asciiTheme="minorHAnsi" w:hAnsiTheme="minorHAnsi" w:cstheme="minorHAnsi"/>
        </w:rPr>
      </w:pPr>
      <w:r w:rsidRPr="00CC6B9D">
        <w:rPr>
          <w:rFonts w:asciiTheme="minorHAnsi" w:hAnsiTheme="minorHAnsi" w:cstheme="minorHAnsi"/>
        </w:rPr>
        <w:t>&lt;För varje leveransobjekt, ange vem eller vilken organisation som kommer att vara mottagare när projektet ska leverera och överlämna resultatet&gt;</w:t>
      </w:r>
    </w:p>
    <w:p w14:paraId="4BBB51B7" w14:textId="77777777" w:rsidR="00334DBE" w:rsidRPr="00CC6B9D" w:rsidRDefault="00334DBE" w:rsidP="00334DBE">
      <w:pPr>
        <w:pStyle w:val="Brdtext"/>
        <w:rPr>
          <w:rFonts w:asciiTheme="minorHAnsi" w:hAnsiTheme="minorHAnsi" w:cstheme="minorHAnsi"/>
        </w:rPr>
      </w:pPr>
    </w:p>
    <w:tbl>
      <w:tblPr>
        <w:tblStyle w:val="Tabellrutnt"/>
        <w:tblW w:w="8494" w:type="dxa"/>
        <w:tblInd w:w="680" w:type="dxa"/>
        <w:tblLook w:val="04A0" w:firstRow="1" w:lastRow="0" w:firstColumn="1" w:lastColumn="0" w:noHBand="0" w:noVBand="1"/>
      </w:tblPr>
      <w:tblGrid>
        <w:gridCol w:w="2178"/>
        <w:gridCol w:w="3161"/>
        <w:gridCol w:w="3155"/>
      </w:tblGrid>
      <w:tr w:rsidR="00334DBE" w:rsidRPr="00CC6B9D" w14:paraId="4056BFDA" w14:textId="77777777" w:rsidTr="00297A05">
        <w:tc>
          <w:tcPr>
            <w:tcW w:w="2178" w:type="dxa"/>
            <w:shd w:val="clear" w:color="auto" w:fill="BCE4FA"/>
          </w:tcPr>
          <w:p w14:paraId="6C3AC680" w14:textId="77777777" w:rsidR="00334DBE" w:rsidRPr="00CC6B9D" w:rsidRDefault="00334DBE" w:rsidP="00334DBE">
            <w:pPr>
              <w:pStyle w:val="Table"/>
              <w:rPr>
                <w:rFonts w:asciiTheme="minorHAnsi" w:hAnsiTheme="minorHAnsi" w:cstheme="minorHAnsi"/>
              </w:rPr>
            </w:pPr>
            <w:r w:rsidRPr="00CC6B9D">
              <w:rPr>
                <w:rFonts w:asciiTheme="minorHAnsi" w:hAnsiTheme="minorHAnsi" w:cstheme="minorHAnsi"/>
              </w:rPr>
              <w:t>Leveransobjekt</w:t>
            </w:r>
          </w:p>
        </w:tc>
        <w:tc>
          <w:tcPr>
            <w:tcW w:w="3161" w:type="dxa"/>
            <w:shd w:val="clear" w:color="auto" w:fill="BCE4FA"/>
          </w:tcPr>
          <w:p w14:paraId="25DE015B" w14:textId="77777777" w:rsidR="00334DBE" w:rsidRPr="00CC6B9D" w:rsidRDefault="00334DBE" w:rsidP="00334DBE">
            <w:pPr>
              <w:pStyle w:val="Table"/>
              <w:rPr>
                <w:rFonts w:asciiTheme="minorHAnsi" w:hAnsiTheme="minorHAnsi" w:cstheme="minorHAnsi"/>
              </w:rPr>
            </w:pPr>
            <w:r w:rsidRPr="00CC6B9D">
              <w:rPr>
                <w:rFonts w:asciiTheme="minorHAnsi" w:hAnsiTheme="minorHAnsi" w:cstheme="minorHAnsi"/>
              </w:rPr>
              <w:t>Mottagare, leverans</w:t>
            </w:r>
          </w:p>
        </w:tc>
        <w:tc>
          <w:tcPr>
            <w:tcW w:w="3155" w:type="dxa"/>
            <w:shd w:val="clear" w:color="auto" w:fill="BCE4FA"/>
          </w:tcPr>
          <w:p w14:paraId="50E6C66A" w14:textId="77777777" w:rsidR="00334DBE" w:rsidRPr="00CC6B9D" w:rsidRDefault="00334DBE" w:rsidP="00334DBE">
            <w:pPr>
              <w:pStyle w:val="Table"/>
              <w:rPr>
                <w:rFonts w:asciiTheme="minorHAnsi" w:hAnsiTheme="minorHAnsi" w:cstheme="minorHAnsi"/>
              </w:rPr>
            </w:pPr>
            <w:r w:rsidRPr="00CC6B9D">
              <w:rPr>
                <w:rFonts w:asciiTheme="minorHAnsi" w:hAnsiTheme="minorHAnsi" w:cstheme="minorHAnsi"/>
              </w:rPr>
              <w:t>Mottagare, överlämning</w:t>
            </w:r>
          </w:p>
        </w:tc>
      </w:tr>
      <w:tr w:rsidR="00334DBE" w:rsidRPr="00CC6B9D" w14:paraId="4390A343" w14:textId="77777777" w:rsidTr="00297A05">
        <w:tc>
          <w:tcPr>
            <w:tcW w:w="2178" w:type="dxa"/>
          </w:tcPr>
          <w:p w14:paraId="5B0AE4E3" w14:textId="7474A9FF" w:rsidR="00334DBE" w:rsidRPr="004C1971" w:rsidRDefault="006A7571" w:rsidP="004C1971">
            <w:pPr>
              <w:pStyle w:val="Brdtext"/>
              <w:spacing w:after="120"/>
              <w:ind w:left="0"/>
            </w:pPr>
            <w:r>
              <w:rPr>
                <w:rFonts w:asciiTheme="minorHAnsi" w:hAnsiTheme="minorHAnsi"/>
              </w:rPr>
              <w:lastRenderedPageBreak/>
              <w:t>1.</w:t>
            </w:r>
            <w:r w:rsidR="004C1971" w:rsidRPr="004876C1">
              <w:t xml:space="preserve"> </w:t>
            </w:r>
            <w:r w:rsidR="004C085C">
              <w:t>Genomförd avveckling av operations-verksamheten</w:t>
            </w:r>
          </w:p>
        </w:tc>
        <w:tc>
          <w:tcPr>
            <w:tcW w:w="3161" w:type="dxa"/>
          </w:tcPr>
          <w:p w14:paraId="4BFBB85F" w14:textId="7503D508" w:rsidR="00334DBE" w:rsidRPr="00CC6B9D" w:rsidRDefault="0779CFC4" w:rsidP="00334DBE">
            <w:pPr>
              <w:pStyle w:val="Table"/>
              <w:rPr>
                <w:rFonts w:asciiTheme="minorHAnsi" w:hAnsiTheme="minorHAnsi"/>
                <w:color w:val="auto"/>
              </w:rPr>
            </w:pPr>
            <w:r w:rsidRPr="6F728853">
              <w:rPr>
                <w:rFonts w:asciiTheme="minorHAnsi" w:hAnsiTheme="minorHAnsi"/>
                <w:color w:val="auto"/>
              </w:rPr>
              <w:t>Programs</w:t>
            </w:r>
            <w:r w:rsidR="45643648" w:rsidRPr="6F728853">
              <w:rPr>
                <w:rFonts w:asciiTheme="minorHAnsi" w:hAnsiTheme="minorHAnsi"/>
                <w:color w:val="auto"/>
              </w:rPr>
              <w:t>tyrgruppen</w:t>
            </w:r>
            <w:r w:rsidR="0034506D">
              <w:rPr>
                <w:rFonts w:asciiTheme="minorHAnsi" w:hAnsiTheme="minorHAnsi"/>
                <w:color w:val="auto"/>
              </w:rPr>
              <w:t xml:space="preserve"> samt</w:t>
            </w:r>
            <w:r w:rsidR="50535FDB" w:rsidRPr="6F728853">
              <w:rPr>
                <w:rFonts w:asciiTheme="minorHAnsi" w:hAnsiTheme="minorHAnsi"/>
                <w:color w:val="auto"/>
              </w:rPr>
              <w:t xml:space="preserve"> </w:t>
            </w:r>
            <w:r w:rsidR="0034506D">
              <w:rPr>
                <w:rFonts w:asciiTheme="minorHAnsi" w:hAnsiTheme="minorHAnsi"/>
                <w:color w:val="auto"/>
              </w:rPr>
              <w:t>ledningsgrupp för AN/OP/IVA</w:t>
            </w:r>
          </w:p>
        </w:tc>
        <w:tc>
          <w:tcPr>
            <w:tcW w:w="3155" w:type="dxa"/>
          </w:tcPr>
          <w:p w14:paraId="12DD0189" w14:textId="28ECF773" w:rsidR="00334DBE" w:rsidRPr="002260ED" w:rsidRDefault="00B47246" w:rsidP="00334DBE">
            <w:pPr>
              <w:pStyle w:val="Table"/>
              <w:rPr>
                <w:rFonts w:asciiTheme="minorHAnsi" w:hAnsiTheme="minorHAnsi" w:cstheme="minorHAnsi"/>
                <w:color w:val="FF0000"/>
              </w:rPr>
            </w:pPr>
            <w:r w:rsidRPr="00B47246">
              <w:rPr>
                <w:rFonts w:asciiTheme="minorHAnsi" w:hAnsiTheme="minorHAnsi" w:cstheme="minorHAnsi"/>
                <w:color w:val="auto"/>
              </w:rPr>
              <w:t xml:space="preserve">Verksamhetschef </w:t>
            </w:r>
            <w:r w:rsidR="000663ED">
              <w:rPr>
                <w:rFonts w:asciiTheme="minorHAnsi" w:hAnsiTheme="minorHAnsi" w:cstheme="minorHAnsi"/>
                <w:color w:val="auto"/>
              </w:rPr>
              <w:t>AN/OP/IVA</w:t>
            </w:r>
          </w:p>
        </w:tc>
      </w:tr>
      <w:tr w:rsidR="0034506D" w:rsidRPr="00CC6B9D" w14:paraId="545D9E5F" w14:textId="77777777" w:rsidTr="00297A05">
        <w:tc>
          <w:tcPr>
            <w:tcW w:w="2178" w:type="dxa"/>
          </w:tcPr>
          <w:p w14:paraId="1ED4078D" w14:textId="1AFEDD9F" w:rsidR="0034506D" w:rsidRPr="00B30974" w:rsidRDefault="0034506D" w:rsidP="0034506D">
            <w:pPr>
              <w:pStyle w:val="Table"/>
              <w:rPr>
                <w:rFonts w:asciiTheme="minorHAnsi" w:hAnsiTheme="minorHAnsi"/>
                <w:color w:val="FF0000"/>
              </w:rPr>
            </w:pPr>
            <w:r>
              <w:rPr>
                <w:rFonts w:asciiTheme="minorHAnsi" w:hAnsiTheme="minorHAnsi"/>
                <w:color w:val="auto"/>
              </w:rPr>
              <w:t>2.</w:t>
            </w:r>
            <w:r w:rsidRPr="006B37D8">
              <w:rPr>
                <w:rFonts w:asciiTheme="minorHAnsi" w:hAnsiTheme="minorHAnsi"/>
                <w:color w:val="auto"/>
              </w:rPr>
              <w:t>Omställning personal genomförd</w:t>
            </w:r>
          </w:p>
        </w:tc>
        <w:tc>
          <w:tcPr>
            <w:tcW w:w="3161" w:type="dxa"/>
          </w:tcPr>
          <w:p w14:paraId="47326744" w14:textId="6FF24EB9" w:rsidR="0034506D" w:rsidRPr="00CC6B9D" w:rsidRDefault="0034506D" w:rsidP="0034506D">
            <w:pPr>
              <w:pStyle w:val="Table"/>
              <w:rPr>
                <w:rFonts w:asciiTheme="minorHAnsi" w:hAnsiTheme="minorHAnsi"/>
                <w:color w:val="auto"/>
              </w:rPr>
            </w:pPr>
            <w:r w:rsidRPr="6F728853">
              <w:rPr>
                <w:rFonts w:asciiTheme="minorHAnsi" w:hAnsiTheme="minorHAnsi"/>
                <w:color w:val="auto"/>
              </w:rPr>
              <w:t>Programstyrgruppen</w:t>
            </w:r>
            <w:r>
              <w:rPr>
                <w:rFonts w:asciiTheme="minorHAnsi" w:hAnsiTheme="minorHAnsi"/>
                <w:color w:val="auto"/>
              </w:rPr>
              <w:t xml:space="preserve"> samt</w:t>
            </w:r>
            <w:r w:rsidRPr="6F728853">
              <w:rPr>
                <w:rFonts w:asciiTheme="minorHAnsi" w:hAnsiTheme="minorHAnsi"/>
                <w:color w:val="auto"/>
              </w:rPr>
              <w:t xml:space="preserve"> </w:t>
            </w:r>
            <w:r>
              <w:rPr>
                <w:rFonts w:asciiTheme="minorHAnsi" w:hAnsiTheme="minorHAnsi"/>
                <w:color w:val="auto"/>
              </w:rPr>
              <w:t>ledningsgrupp för AN/OP/IVA</w:t>
            </w:r>
          </w:p>
        </w:tc>
        <w:tc>
          <w:tcPr>
            <w:tcW w:w="3155" w:type="dxa"/>
          </w:tcPr>
          <w:p w14:paraId="3A3D4AAE" w14:textId="236F0598" w:rsidR="0034506D" w:rsidRPr="00E96CC4" w:rsidRDefault="0034506D" w:rsidP="0034506D">
            <w:pPr>
              <w:pStyle w:val="Table"/>
              <w:rPr>
                <w:rFonts w:asciiTheme="minorHAnsi" w:hAnsiTheme="minorHAnsi"/>
                <w:color w:val="FF0000"/>
              </w:rPr>
            </w:pPr>
            <w:r w:rsidRPr="0DE5799E">
              <w:rPr>
                <w:rFonts w:asciiTheme="minorHAnsi" w:hAnsiTheme="minorHAnsi"/>
                <w:color w:val="auto"/>
              </w:rPr>
              <w:t xml:space="preserve">Verksamhetschef </w:t>
            </w:r>
            <w:r>
              <w:rPr>
                <w:rFonts w:asciiTheme="minorHAnsi" w:hAnsiTheme="minorHAnsi"/>
                <w:color w:val="auto"/>
              </w:rPr>
              <w:t>AN/OP/IVA</w:t>
            </w:r>
          </w:p>
          <w:p w14:paraId="73B07AA2" w14:textId="33E544D3" w:rsidR="0034506D" w:rsidRPr="00E96CC4" w:rsidRDefault="0034506D" w:rsidP="0034506D">
            <w:pPr>
              <w:pStyle w:val="Table"/>
              <w:rPr>
                <w:rFonts w:asciiTheme="minorHAnsi" w:hAnsiTheme="minorHAnsi"/>
                <w:color w:val="auto"/>
              </w:rPr>
            </w:pPr>
          </w:p>
        </w:tc>
      </w:tr>
    </w:tbl>
    <w:p w14:paraId="3040021F" w14:textId="0BF942F5" w:rsidR="09114947" w:rsidRDefault="09114947"/>
    <w:p w14:paraId="4D893968" w14:textId="45A38D8B" w:rsidR="00104B5D" w:rsidRDefault="00CC3CF7" w:rsidP="00104B5D">
      <w:pPr>
        <w:pStyle w:val="Brdtext"/>
      </w:pPr>
      <w:r>
        <w:t>Godkännandekriterier</w:t>
      </w:r>
    </w:p>
    <w:p w14:paraId="166D3741" w14:textId="395D7FD5" w:rsidR="00CC3CF7" w:rsidRDefault="00940B31" w:rsidP="00CC3CF7">
      <w:pPr>
        <w:pStyle w:val="Brdtext"/>
        <w:numPr>
          <w:ilvl w:val="0"/>
          <w:numId w:val="15"/>
        </w:numPr>
      </w:pPr>
      <w:r>
        <w:t xml:space="preserve">Inga </w:t>
      </w:r>
      <w:r w:rsidR="004C085C">
        <w:t>operationer</w:t>
      </w:r>
      <w:r w:rsidR="0054351B">
        <w:t xml:space="preserve"> genomförs</w:t>
      </w:r>
      <w:r w:rsidR="00614CA1">
        <w:t xml:space="preserve"> i Sollefteå.</w:t>
      </w:r>
    </w:p>
    <w:p w14:paraId="601BB1C9" w14:textId="01387120" w:rsidR="00940B31" w:rsidRDefault="00940B31" w:rsidP="00CC3CF7">
      <w:pPr>
        <w:pStyle w:val="Brdtext"/>
        <w:numPr>
          <w:ilvl w:val="0"/>
          <w:numId w:val="15"/>
        </w:numPr>
      </w:pPr>
      <w:r>
        <w:t>All berörd personal har omplacera</w:t>
      </w:r>
      <w:r w:rsidR="00301A4D">
        <w:t>ts eller har tackat nej till omplacering och avslutats.</w:t>
      </w:r>
    </w:p>
    <w:p w14:paraId="3A502CD8" w14:textId="77777777" w:rsidR="00334DBE" w:rsidRPr="00CC6B9D" w:rsidRDefault="00334DBE" w:rsidP="00334DBE">
      <w:pPr>
        <w:pStyle w:val="Rubrik1"/>
        <w:rPr>
          <w:rFonts w:asciiTheme="minorHAnsi" w:hAnsiTheme="minorHAnsi" w:cstheme="minorHAnsi"/>
        </w:rPr>
      </w:pPr>
      <w:bookmarkStart w:id="3" w:name="_Toc436218965"/>
      <w:r w:rsidRPr="00CC6B9D">
        <w:rPr>
          <w:rFonts w:asciiTheme="minorHAnsi" w:hAnsiTheme="minorHAnsi" w:cstheme="minorHAnsi"/>
        </w:rPr>
        <w:t>Tidsplan och kostnader</w:t>
      </w:r>
      <w:bookmarkEnd w:id="3"/>
    </w:p>
    <w:p w14:paraId="2EBD9F06" w14:textId="0E69C9A0" w:rsidR="00A13F6C" w:rsidRDefault="003C0788" w:rsidP="0054351B">
      <w:pPr>
        <w:pStyle w:val="Rubrik2"/>
        <w:rPr>
          <w:rFonts w:asciiTheme="minorHAnsi" w:hAnsiTheme="minorHAnsi" w:cstheme="minorHAnsi"/>
        </w:rPr>
      </w:pPr>
      <w:bookmarkStart w:id="4" w:name="_Toc436218966"/>
      <w:r>
        <w:rPr>
          <w:rFonts w:asciiTheme="minorHAnsi" w:hAnsiTheme="minorHAnsi" w:cstheme="minorHAnsi"/>
        </w:rPr>
        <w:t>Aktiviteter, m</w:t>
      </w:r>
      <w:r w:rsidR="00334DBE" w:rsidRPr="00CC6B9D">
        <w:rPr>
          <w:rFonts w:asciiTheme="minorHAnsi" w:hAnsiTheme="minorHAnsi" w:cstheme="minorHAnsi"/>
        </w:rPr>
        <w:t>ilstolpar</w:t>
      </w:r>
      <w:r>
        <w:rPr>
          <w:rFonts w:asciiTheme="minorHAnsi" w:hAnsiTheme="minorHAnsi" w:cstheme="minorHAnsi"/>
        </w:rPr>
        <w:t xml:space="preserve"> och </w:t>
      </w:r>
      <w:r w:rsidR="00334DBE" w:rsidRPr="00CC6B9D">
        <w:rPr>
          <w:rFonts w:asciiTheme="minorHAnsi" w:hAnsiTheme="minorHAnsi" w:cstheme="minorHAnsi"/>
        </w:rPr>
        <w:t>beslutspunkter</w:t>
      </w:r>
      <w:bookmarkEnd w:id="4"/>
    </w:p>
    <w:p w14:paraId="4D39315B" w14:textId="77777777" w:rsidR="0054351B" w:rsidRPr="0054351B" w:rsidRDefault="0054351B" w:rsidP="0054351B">
      <w:pPr>
        <w:pStyle w:val="Brdtext"/>
      </w:pPr>
    </w:p>
    <w:p w14:paraId="65829628" w14:textId="4F40BDF0" w:rsidR="008D2F24" w:rsidRDefault="008E516F" w:rsidP="00F30D21">
      <w:pPr>
        <w:pStyle w:val="Brdtext"/>
        <w:rPr>
          <w:rFonts w:asciiTheme="minorHAnsi" w:hAnsiTheme="minorHAnsi" w:cstheme="minorHAnsi"/>
          <w:i/>
          <w:iCs/>
        </w:rPr>
      </w:pPr>
      <w:r>
        <w:rPr>
          <w:rFonts w:asciiTheme="minorHAnsi" w:hAnsiTheme="minorHAnsi" w:cstheme="minorHAnsi"/>
        </w:rPr>
        <w:t xml:space="preserve">Se bilaga </w:t>
      </w:r>
      <w:r w:rsidR="00C563E2">
        <w:rPr>
          <w:rFonts w:asciiTheme="minorHAnsi" w:hAnsiTheme="minorHAnsi" w:cstheme="minorHAnsi"/>
        </w:rPr>
        <w:t>1</w:t>
      </w:r>
      <w:r w:rsidR="00FE3FAC">
        <w:rPr>
          <w:rFonts w:asciiTheme="minorHAnsi" w:hAnsiTheme="minorHAnsi" w:cstheme="minorHAnsi"/>
        </w:rPr>
        <w:t>,</w:t>
      </w:r>
      <w:r w:rsidR="001249BB">
        <w:rPr>
          <w:rFonts w:asciiTheme="minorHAnsi" w:hAnsiTheme="minorHAnsi" w:cstheme="minorHAnsi"/>
        </w:rPr>
        <w:t xml:space="preserve"> </w:t>
      </w:r>
      <w:r w:rsidR="001249BB" w:rsidRPr="00F30D21">
        <w:rPr>
          <w:rFonts w:asciiTheme="minorHAnsi" w:hAnsiTheme="minorHAnsi" w:cstheme="minorHAnsi"/>
          <w:i/>
          <w:iCs/>
        </w:rPr>
        <w:t>Tid</w:t>
      </w:r>
      <w:r w:rsidR="006F39D1" w:rsidRPr="00F30D21">
        <w:rPr>
          <w:rFonts w:asciiTheme="minorHAnsi" w:hAnsiTheme="minorHAnsi" w:cstheme="minorHAnsi"/>
          <w:i/>
          <w:iCs/>
        </w:rPr>
        <w:t>s- och aktivitets</w:t>
      </w:r>
      <w:r w:rsidR="001249BB" w:rsidRPr="00F30D21">
        <w:rPr>
          <w:rFonts w:asciiTheme="minorHAnsi" w:hAnsiTheme="minorHAnsi" w:cstheme="minorHAnsi"/>
          <w:i/>
          <w:iCs/>
        </w:rPr>
        <w:t>plan</w:t>
      </w:r>
      <w:r w:rsidR="00A13F6C" w:rsidRPr="00F30D21">
        <w:rPr>
          <w:rFonts w:asciiTheme="minorHAnsi" w:hAnsiTheme="minorHAnsi" w:cstheme="minorHAnsi"/>
          <w:i/>
          <w:iCs/>
        </w:rPr>
        <w:t xml:space="preserve"> – </w:t>
      </w:r>
      <w:r w:rsidR="007B3701" w:rsidRPr="00F30D21">
        <w:rPr>
          <w:rFonts w:asciiTheme="minorHAnsi" w:hAnsiTheme="minorHAnsi" w:cstheme="minorHAnsi"/>
          <w:i/>
          <w:iCs/>
        </w:rPr>
        <w:t>Avveckling av operationsverksamheten i Sollefteå</w:t>
      </w:r>
    </w:p>
    <w:p w14:paraId="437ACCB9" w14:textId="77777777" w:rsidR="00F30D21" w:rsidRPr="00F30D21" w:rsidRDefault="00F30D21" w:rsidP="00F30D21">
      <w:pPr>
        <w:pStyle w:val="Brdtext"/>
        <w:rPr>
          <w:rFonts w:asciiTheme="minorHAnsi" w:hAnsiTheme="minorHAnsi" w:cstheme="minorHAnsi"/>
        </w:rPr>
      </w:pPr>
    </w:p>
    <w:p w14:paraId="036C3E8B" w14:textId="0ED3DBD3" w:rsidR="00D56C06" w:rsidRPr="00012E35" w:rsidRDefault="00334DBE" w:rsidP="00012E35">
      <w:pPr>
        <w:pStyle w:val="Rubrik2"/>
        <w:rPr>
          <w:rFonts w:asciiTheme="minorHAnsi" w:hAnsiTheme="minorHAnsi" w:cstheme="minorBidi"/>
        </w:rPr>
      </w:pPr>
      <w:bookmarkStart w:id="5" w:name="_Toc436218967"/>
      <w:r w:rsidRPr="5FF2D9D2">
        <w:rPr>
          <w:rFonts w:asciiTheme="minorHAnsi" w:hAnsiTheme="minorHAnsi" w:cstheme="minorBidi"/>
        </w:rPr>
        <w:t>Projektkalkyl</w:t>
      </w:r>
      <w:bookmarkEnd w:id="5"/>
    </w:p>
    <w:p w14:paraId="2B030D43" w14:textId="77777777" w:rsidR="008D2F24" w:rsidRPr="0055726B" w:rsidRDefault="008D2F24" w:rsidP="008D2F24">
      <w:pPr>
        <w:pStyle w:val="Brdtext"/>
        <w:rPr>
          <w:rFonts w:asciiTheme="minorHAnsi" w:hAnsiTheme="minorHAnsi" w:cstheme="minorHAnsi"/>
          <w:color w:val="FF0000"/>
        </w:rPr>
      </w:pPr>
    </w:p>
    <w:tbl>
      <w:tblPr>
        <w:tblStyle w:val="Tabellrutnt"/>
        <w:tblW w:w="8382" w:type="dxa"/>
        <w:tblInd w:w="680" w:type="dxa"/>
        <w:tblLook w:val="04A0" w:firstRow="1" w:lastRow="0" w:firstColumn="1" w:lastColumn="0" w:noHBand="0" w:noVBand="1"/>
      </w:tblPr>
      <w:tblGrid>
        <w:gridCol w:w="4560"/>
        <w:gridCol w:w="1710"/>
        <w:gridCol w:w="2112"/>
      </w:tblGrid>
      <w:tr w:rsidR="00D63991" w:rsidRPr="00CC6B9D" w14:paraId="2A2A7D33" w14:textId="77777777" w:rsidTr="007841BD">
        <w:tc>
          <w:tcPr>
            <w:tcW w:w="4560" w:type="dxa"/>
            <w:shd w:val="clear" w:color="auto" w:fill="BCE4FA"/>
          </w:tcPr>
          <w:p w14:paraId="5590F4C2" w14:textId="77777777" w:rsidR="00D63991" w:rsidRPr="00CC6B9D" w:rsidRDefault="00D63991" w:rsidP="007841BD">
            <w:pPr>
              <w:pStyle w:val="Table"/>
              <w:rPr>
                <w:rFonts w:asciiTheme="minorHAnsi" w:hAnsiTheme="minorHAnsi" w:cstheme="minorHAnsi"/>
              </w:rPr>
            </w:pPr>
            <w:r w:rsidRPr="00CC6B9D">
              <w:rPr>
                <w:rFonts w:asciiTheme="minorHAnsi" w:hAnsiTheme="minorHAnsi" w:cstheme="minorHAnsi"/>
              </w:rPr>
              <w:t>Arbetspaket/Kalkylpost</w:t>
            </w:r>
          </w:p>
        </w:tc>
        <w:tc>
          <w:tcPr>
            <w:tcW w:w="1710" w:type="dxa"/>
            <w:shd w:val="clear" w:color="auto" w:fill="BCE4FA"/>
          </w:tcPr>
          <w:p w14:paraId="350AA0F3" w14:textId="77777777" w:rsidR="00D63991" w:rsidRPr="00CC6B9D" w:rsidRDefault="00D63991" w:rsidP="007841BD">
            <w:pPr>
              <w:pStyle w:val="Table"/>
              <w:jc w:val="center"/>
              <w:rPr>
                <w:rFonts w:asciiTheme="minorHAnsi" w:hAnsiTheme="minorHAnsi" w:cstheme="minorHAnsi"/>
              </w:rPr>
            </w:pPr>
            <w:r w:rsidRPr="00CC6B9D">
              <w:rPr>
                <w:rFonts w:asciiTheme="minorHAnsi" w:hAnsiTheme="minorHAnsi" w:cstheme="minorHAnsi"/>
              </w:rPr>
              <w:t>Timmar</w:t>
            </w:r>
          </w:p>
        </w:tc>
        <w:tc>
          <w:tcPr>
            <w:tcW w:w="2112" w:type="dxa"/>
            <w:shd w:val="clear" w:color="auto" w:fill="BCE4FA"/>
          </w:tcPr>
          <w:p w14:paraId="73CD6862" w14:textId="77777777" w:rsidR="00D63991" w:rsidRPr="00CC6B9D" w:rsidRDefault="00D63991" w:rsidP="007841BD">
            <w:pPr>
              <w:pStyle w:val="Table"/>
              <w:jc w:val="center"/>
              <w:rPr>
                <w:rFonts w:asciiTheme="minorHAnsi" w:hAnsiTheme="minorHAnsi"/>
              </w:rPr>
            </w:pPr>
            <w:r w:rsidRPr="670D224F">
              <w:rPr>
                <w:rFonts w:asciiTheme="minorHAnsi" w:hAnsiTheme="minorHAnsi"/>
              </w:rPr>
              <w:t>Kostnadsberäknad arbetstid</w:t>
            </w:r>
          </w:p>
        </w:tc>
      </w:tr>
      <w:tr w:rsidR="00D63991" w:rsidRPr="00CC6B9D" w14:paraId="347CE2A6" w14:textId="77777777" w:rsidTr="007841BD">
        <w:tc>
          <w:tcPr>
            <w:tcW w:w="4560" w:type="dxa"/>
          </w:tcPr>
          <w:p w14:paraId="3B11E246" w14:textId="77777777" w:rsidR="00D63991" w:rsidRPr="00CC6B9D" w:rsidRDefault="00D63991" w:rsidP="007841BD">
            <w:pPr>
              <w:pStyle w:val="Table"/>
              <w:rPr>
                <w:rFonts w:asciiTheme="minorHAnsi" w:hAnsiTheme="minorHAnsi"/>
              </w:rPr>
            </w:pPr>
            <w:r w:rsidRPr="5FF2D9D2">
              <w:rPr>
                <w:rFonts w:asciiTheme="minorHAnsi" w:hAnsiTheme="minorHAnsi"/>
              </w:rPr>
              <w:t>Projektledare</w:t>
            </w:r>
          </w:p>
        </w:tc>
        <w:tc>
          <w:tcPr>
            <w:tcW w:w="1710" w:type="dxa"/>
          </w:tcPr>
          <w:p w14:paraId="38225B9E" w14:textId="77777777" w:rsidR="00D63991" w:rsidRPr="00CC6B9D" w:rsidRDefault="00D63991" w:rsidP="007841BD">
            <w:pPr>
              <w:pStyle w:val="Table"/>
              <w:rPr>
                <w:rFonts w:asciiTheme="minorHAnsi" w:hAnsiTheme="minorHAnsi"/>
              </w:rPr>
            </w:pPr>
            <w:r>
              <w:rPr>
                <w:rFonts w:asciiTheme="minorHAnsi" w:hAnsiTheme="minorHAnsi"/>
              </w:rPr>
              <w:t>300</w:t>
            </w:r>
          </w:p>
        </w:tc>
        <w:tc>
          <w:tcPr>
            <w:tcW w:w="2112" w:type="dxa"/>
          </w:tcPr>
          <w:p w14:paraId="19217B1E" w14:textId="77777777" w:rsidR="00D63991" w:rsidRPr="00CC6B9D" w:rsidRDefault="00D63991" w:rsidP="007841BD">
            <w:pPr>
              <w:pStyle w:val="Table"/>
              <w:rPr>
                <w:rFonts w:asciiTheme="minorHAnsi" w:hAnsiTheme="minorHAnsi"/>
              </w:rPr>
            </w:pPr>
            <w:r>
              <w:rPr>
                <w:rFonts w:asciiTheme="minorHAnsi" w:hAnsiTheme="minorHAnsi"/>
              </w:rPr>
              <w:t>192</w:t>
            </w:r>
            <w:r w:rsidRPr="5FF2D9D2">
              <w:rPr>
                <w:rFonts w:asciiTheme="minorHAnsi" w:hAnsiTheme="minorHAnsi"/>
              </w:rPr>
              <w:t xml:space="preserve"> tkr</w:t>
            </w:r>
          </w:p>
        </w:tc>
      </w:tr>
      <w:tr w:rsidR="00D63991" w:rsidRPr="00CC6B9D" w14:paraId="05A43B5A" w14:textId="77777777" w:rsidTr="007841BD">
        <w:tc>
          <w:tcPr>
            <w:tcW w:w="4560" w:type="dxa"/>
          </w:tcPr>
          <w:p w14:paraId="360FCF59" w14:textId="0FD7B66A" w:rsidR="00D63991" w:rsidRPr="00CC6B9D" w:rsidRDefault="00D63991" w:rsidP="007841BD">
            <w:pPr>
              <w:pStyle w:val="Table"/>
              <w:rPr>
                <w:rFonts w:asciiTheme="minorHAnsi" w:hAnsiTheme="minorHAnsi"/>
              </w:rPr>
            </w:pPr>
            <w:r w:rsidRPr="5FF2D9D2">
              <w:rPr>
                <w:rFonts w:asciiTheme="minorHAnsi" w:hAnsiTheme="minorHAnsi"/>
              </w:rPr>
              <w:t>Enhetschef</w:t>
            </w:r>
            <w:r>
              <w:rPr>
                <w:rFonts w:asciiTheme="minorHAnsi" w:hAnsiTheme="minorHAnsi"/>
              </w:rPr>
              <w:t xml:space="preserve"> </w:t>
            </w:r>
            <w:r w:rsidR="003A2D19">
              <w:rPr>
                <w:rFonts w:asciiTheme="minorHAnsi" w:hAnsiTheme="minorHAnsi"/>
              </w:rPr>
              <w:t>OP Sollefteå</w:t>
            </w:r>
          </w:p>
        </w:tc>
        <w:tc>
          <w:tcPr>
            <w:tcW w:w="1710" w:type="dxa"/>
          </w:tcPr>
          <w:p w14:paraId="17926965" w14:textId="77777777" w:rsidR="00D63991" w:rsidRPr="00CC6B9D" w:rsidRDefault="00D63991" w:rsidP="007841BD">
            <w:pPr>
              <w:pStyle w:val="Table"/>
              <w:rPr>
                <w:rFonts w:asciiTheme="minorHAnsi" w:hAnsiTheme="minorHAnsi"/>
              </w:rPr>
            </w:pPr>
            <w:r>
              <w:rPr>
                <w:rFonts w:asciiTheme="minorHAnsi" w:hAnsiTheme="minorHAnsi"/>
              </w:rPr>
              <w:t>250</w:t>
            </w:r>
          </w:p>
        </w:tc>
        <w:tc>
          <w:tcPr>
            <w:tcW w:w="2112" w:type="dxa"/>
          </w:tcPr>
          <w:p w14:paraId="66E1F5EC" w14:textId="77777777" w:rsidR="00D63991" w:rsidRPr="00CC6B9D" w:rsidRDefault="00D63991" w:rsidP="007841BD">
            <w:pPr>
              <w:pStyle w:val="Table"/>
              <w:rPr>
                <w:rFonts w:asciiTheme="minorHAnsi" w:hAnsiTheme="minorHAnsi"/>
              </w:rPr>
            </w:pPr>
            <w:r>
              <w:rPr>
                <w:rFonts w:asciiTheme="minorHAnsi" w:hAnsiTheme="minorHAnsi"/>
              </w:rPr>
              <w:t>151</w:t>
            </w:r>
            <w:r w:rsidRPr="5FF2D9D2">
              <w:rPr>
                <w:rFonts w:asciiTheme="minorHAnsi" w:hAnsiTheme="minorHAnsi"/>
              </w:rPr>
              <w:t xml:space="preserve"> tkr</w:t>
            </w:r>
          </w:p>
        </w:tc>
      </w:tr>
      <w:tr w:rsidR="00D63991" w14:paraId="6748C45C" w14:textId="77777777" w:rsidTr="007841BD">
        <w:trPr>
          <w:trHeight w:val="300"/>
        </w:trPr>
        <w:tc>
          <w:tcPr>
            <w:tcW w:w="4560" w:type="dxa"/>
          </w:tcPr>
          <w:p w14:paraId="08858C4B" w14:textId="77777777" w:rsidR="00D63991" w:rsidRDefault="00D63991" w:rsidP="007841BD">
            <w:pPr>
              <w:pStyle w:val="Table"/>
              <w:rPr>
                <w:rFonts w:asciiTheme="minorHAnsi" w:hAnsiTheme="minorHAnsi"/>
              </w:rPr>
            </w:pPr>
            <w:r w:rsidRPr="5FF2D9D2">
              <w:rPr>
                <w:rFonts w:asciiTheme="minorHAnsi" w:hAnsiTheme="minorHAnsi"/>
              </w:rPr>
              <w:t>HR</w:t>
            </w:r>
          </w:p>
        </w:tc>
        <w:tc>
          <w:tcPr>
            <w:tcW w:w="1710" w:type="dxa"/>
          </w:tcPr>
          <w:p w14:paraId="0663CD40" w14:textId="77777777" w:rsidR="00D63991" w:rsidRDefault="00D63991" w:rsidP="007841BD">
            <w:pPr>
              <w:pStyle w:val="Table"/>
              <w:rPr>
                <w:rFonts w:asciiTheme="minorHAnsi" w:hAnsiTheme="minorHAnsi"/>
              </w:rPr>
            </w:pPr>
            <w:r>
              <w:rPr>
                <w:rFonts w:asciiTheme="minorHAnsi" w:hAnsiTheme="minorHAnsi"/>
              </w:rPr>
              <w:t>50</w:t>
            </w:r>
          </w:p>
        </w:tc>
        <w:tc>
          <w:tcPr>
            <w:tcW w:w="2112" w:type="dxa"/>
          </w:tcPr>
          <w:p w14:paraId="3DC5C5F9" w14:textId="77777777" w:rsidR="00D63991" w:rsidRDefault="00D63991" w:rsidP="007841BD">
            <w:pPr>
              <w:pStyle w:val="Table"/>
              <w:rPr>
                <w:rFonts w:asciiTheme="minorHAnsi" w:hAnsiTheme="minorHAnsi"/>
              </w:rPr>
            </w:pPr>
            <w:r>
              <w:rPr>
                <w:rFonts w:asciiTheme="minorHAnsi" w:hAnsiTheme="minorHAnsi"/>
              </w:rPr>
              <w:t>13</w:t>
            </w:r>
            <w:r w:rsidRPr="5FF2D9D2">
              <w:rPr>
                <w:rFonts w:asciiTheme="minorHAnsi" w:hAnsiTheme="minorHAnsi"/>
              </w:rPr>
              <w:t xml:space="preserve"> tkr</w:t>
            </w:r>
          </w:p>
        </w:tc>
      </w:tr>
      <w:tr w:rsidR="00D63991" w14:paraId="079C5737" w14:textId="77777777" w:rsidTr="007841BD">
        <w:trPr>
          <w:trHeight w:val="300"/>
        </w:trPr>
        <w:tc>
          <w:tcPr>
            <w:tcW w:w="4560" w:type="dxa"/>
          </w:tcPr>
          <w:p w14:paraId="6DA1F4A1" w14:textId="77777777" w:rsidR="00D63991" w:rsidRDefault="00D63991" w:rsidP="007841BD">
            <w:pPr>
              <w:pStyle w:val="Table"/>
              <w:rPr>
                <w:rFonts w:asciiTheme="minorHAnsi" w:hAnsiTheme="minorHAnsi"/>
              </w:rPr>
            </w:pPr>
            <w:r w:rsidRPr="5FF2D9D2">
              <w:rPr>
                <w:rFonts w:asciiTheme="minorHAnsi" w:hAnsiTheme="minorHAnsi"/>
              </w:rPr>
              <w:t>Kommunikation</w:t>
            </w:r>
          </w:p>
        </w:tc>
        <w:tc>
          <w:tcPr>
            <w:tcW w:w="1710" w:type="dxa"/>
          </w:tcPr>
          <w:p w14:paraId="7932C450" w14:textId="77777777" w:rsidR="00D63991" w:rsidRDefault="00D63991" w:rsidP="007841BD">
            <w:pPr>
              <w:pStyle w:val="Table"/>
              <w:rPr>
                <w:rFonts w:asciiTheme="minorHAnsi" w:hAnsiTheme="minorHAnsi"/>
              </w:rPr>
            </w:pPr>
            <w:r>
              <w:rPr>
                <w:rFonts w:asciiTheme="minorHAnsi" w:hAnsiTheme="minorHAnsi"/>
              </w:rPr>
              <w:t>40</w:t>
            </w:r>
          </w:p>
        </w:tc>
        <w:tc>
          <w:tcPr>
            <w:tcW w:w="2112" w:type="dxa"/>
          </w:tcPr>
          <w:p w14:paraId="2BA22CC5" w14:textId="77777777" w:rsidR="00D63991" w:rsidRDefault="00D63991" w:rsidP="007841BD">
            <w:pPr>
              <w:pStyle w:val="Table"/>
              <w:rPr>
                <w:rFonts w:asciiTheme="minorHAnsi" w:hAnsiTheme="minorHAnsi"/>
              </w:rPr>
            </w:pPr>
            <w:r>
              <w:rPr>
                <w:rFonts w:asciiTheme="minorHAnsi" w:hAnsiTheme="minorHAnsi"/>
              </w:rPr>
              <w:t>10</w:t>
            </w:r>
            <w:r w:rsidRPr="5FF2D9D2">
              <w:rPr>
                <w:rFonts w:asciiTheme="minorHAnsi" w:hAnsiTheme="minorHAnsi"/>
              </w:rPr>
              <w:t xml:space="preserve"> tkr</w:t>
            </w:r>
          </w:p>
        </w:tc>
      </w:tr>
      <w:tr w:rsidR="00D63991" w14:paraId="2D92A9F1" w14:textId="77777777" w:rsidTr="007841BD">
        <w:trPr>
          <w:trHeight w:val="300"/>
        </w:trPr>
        <w:tc>
          <w:tcPr>
            <w:tcW w:w="4560" w:type="dxa"/>
          </w:tcPr>
          <w:p w14:paraId="13CA7DB3" w14:textId="77777777" w:rsidR="00D63991" w:rsidRDefault="00D63991" w:rsidP="007841BD">
            <w:pPr>
              <w:pStyle w:val="Table"/>
              <w:rPr>
                <w:rFonts w:asciiTheme="minorHAnsi" w:hAnsiTheme="minorHAnsi"/>
              </w:rPr>
            </w:pPr>
            <w:r w:rsidRPr="5FF2D9D2">
              <w:rPr>
                <w:rFonts w:asciiTheme="minorHAnsi" w:hAnsiTheme="minorHAnsi"/>
              </w:rPr>
              <w:t>Ekonomi</w:t>
            </w:r>
          </w:p>
        </w:tc>
        <w:tc>
          <w:tcPr>
            <w:tcW w:w="1710" w:type="dxa"/>
          </w:tcPr>
          <w:p w14:paraId="5A44EFA7" w14:textId="77777777" w:rsidR="00D63991" w:rsidRDefault="00D63991" w:rsidP="007841BD">
            <w:pPr>
              <w:pStyle w:val="Table"/>
              <w:rPr>
                <w:rFonts w:asciiTheme="minorHAnsi" w:hAnsiTheme="minorHAnsi"/>
              </w:rPr>
            </w:pPr>
            <w:r>
              <w:rPr>
                <w:rFonts w:asciiTheme="minorHAnsi" w:hAnsiTheme="minorHAnsi"/>
              </w:rPr>
              <w:t>50</w:t>
            </w:r>
          </w:p>
        </w:tc>
        <w:tc>
          <w:tcPr>
            <w:tcW w:w="2112" w:type="dxa"/>
          </w:tcPr>
          <w:p w14:paraId="21AAB947" w14:textId="77777777" w:rsidR="00D63991" w:rsidRDefault="00D63991" w:rsidP="007841BD">
            <w:pPr>
              <w:pStyle w:val="Table"/>
              <w:rPr>
                <w:rFonts w:asciiTheme="minorHAnsi" w:hAnsiTheme="minorHAnsi"/>
              </w:rPr>
            </w:pPr>
            <w:r>
              <w:rPr>
                <w:rFonts w:asciiTheme="minorHAnsi" w:hAnsiTheme="minorHAnsi"/>
              </w:rPr>
              <w:t>13</w:t>
            </w:r>
            <w:r w:rsidRPr="5FF2D9D2">
              <w:rPr>
                <w:rFonts w:asciiTheme="minorHAnsi" w:hAnsiTheme="minorHAnsi"/>
              </w:rPr>
              <w:t xml:space="preserve"> tkr</w:t>
            </w:r>
          </w:p>
        </w:tc>
      </w:tr>
      <w:tr w:rsidR="00D63991" w:rsidRPr="00CC6B9D" w14:paraId="54ABAE7B" w14:textId="77777777" w:rsidTr="007841BD">
        <w:tc>
          <w:tcPr>
            <w:tcW w:w="4560" w:type="dxa"/>
            <w:shd w:val="clear" w:color="auto" w:fill="BCE4FA"/>
          </w:tcPr>
          <w:p w14:paraId="756665B9" w14:textId="77777777" w:rsidR="00D63991" w:rsidRPr="00CC6B9D" w:rsidRDefault="00D63991" w:rsidP="007841BD">
            <w:pPr>
              <w:pStyle w:val="Table"/>
              <w:jc w:val="right"/>
              <w:rPr>
                <w:rFonts w:asciiTheme="minorHAnsi" w:hAnsiTheme="minorHAnsi" w:cstheme="minorHAnsi"/>
              </w:rPr>
            </w:pPr>
            <w:r w:rsidRPr="00CC6B9D">
              <w:rPr>
                <w:rFonts w:asciiTheme="minorHAnsi" w:hAnsiTheme="minorHAnsi" w:cstheme="minorHAnsi"/>
              </w:rPr>
              <w:t>Summa</w:t>
            </w:r>
          </w:p>
        </w:tc>
        <w:tc>
          <w:tcPr>
            <w:tcW w:w="1710" w:type="dxa"/>
          </w:tcPr>
          <w:p w14:paraId="74595859" w14:textId="77777777" w:rsidR="00D63991" w:rsidRPr="00CC6B9D" w:rsidRDefault="00D63991" w:rsidP="007841BD">
            <w:pPr>
              <w:pStyle w:val="Table"/>
              <w:rPr>
                <w:rFonts w:asciiTheme="minorHAnsi" w:hAnsiTheme="minorHAnsi"/>
                <w:b/>
                <w:bCs/>
              </w:rPr>
            </w:pPr>
            <w:r>
              <w:rPr>
                <w:rFonts w:asciiTheme="minorHAnsi" w:hAnsiTheme="minorHAnsi"/>
                <w:b/>
                <w:bCs/>
              </w:rPr>
              <w:t>590</w:t>
            </w:r>
          </w:p>
        </w:tc>
        <w:tc>
          <w:tcPr>
            <w:tcW w:w="2112" w:type="dxa"/>
          </w:tcPr>
          <w:p w14:paraId="229F4F23" w14:textId="77777777" w:rsidR="00D63991" w:rsidRPr="00CC6B9D" w:rsidRDefault="00D63991" w:rsidP="007841BD">
            <w:pPr>
              <w:pStyle w:val="Table"/>
              <w:rPr>
                <w:rFonts w:asciiTheme="minorHAnsi" w:hAnsiTheme="minorHAnsi"/>
                <w:b/>
                <w:bCs/>
              </w:rPr>
            </w:pPr>
            <w:r>
              <w:rPr>
                <w:rFonts w:asciiTheme="minorHAnsi" w:hAnsiTheme="minorHAnsi"/>
                <w:b/>
                <w:bCs/>
              </w:rPr>
              <w:t>379</w:t>
            </w:r>
            <w:r w:rsidRPr="5FF2D9D2">
              <w:rPr>
                <w:rFonts w:asciiTheme="minorHAnsi" w:hAnsiTheme="minorHAnsi"/>
                <w:b/>
                <w:bCs/>
              </w:rPr>
              <w:t xml:space="preserve"> tkr</w:t>
            </w:r>
          </w:p>
        </w:tc>
      </w:tr>
    </w:tbl>
    <w:p w14:paraId="6E7B7446" w14:textId="77777777" w:rsidR="002C2AE8" w:rsidRPr="00CC6B9D" w:rsidRDefault="002C2AE8" w:rsidP="008D2F24">
      <w:pPr>
        <w:pStyle w:val="Brdtext"/>
        <w:rPr>
          <w:rFonts w:asciiTheme="minorHAnsi" w:hAnsiTheme="minorHAnsi" w:cstheme="minorHAnsi"/>
        </w:rPr>
      </w:pPr>
    </w:p>
    <w:p w14:paraId="17DBD72D" w14:textId="0BE83338" w:rsidR="003D4D02" w:rsidRDefault="003D4D02" w:rsidP="00EE596C">
      <w:bookmarkStart w:id="6" w:name="_Toc436218968"/>
      <w:r>
        <w:tab/>
      </w:r>
    </w:p>
    <w:p w14:paraId="68F43BEA" w14:textId="4B9D150F" w:rsidR="00EE596C" w:rsidRPr="00EE596C" w:rsidRDefault="00EE596C" w:rsidP="002E7977">
      <w:r>
        <w:lastRenderedPageBreak/>
        <w:t>Kostnadsberäknad arbetstid baseras på tidigare framtagna schablon</w:t>
      </w:r>
      <w:r w:rsidR="008F0686">
        <w:t>er vid framtagning av projektplan för</w:t>
      </w:r>
      <w:r w:rsidR="00F1718C">
        <w:t xml:space="preserve"> BUM</w:t>
      </w:r>
      <w:r w:rsidR="007442A0">
        <w:t>.</w:t>
      </w:r>
    </w:p>
    <w:p w14:paraId="54B3B258" w14:textId="2ADA6831" w:rsidR="00334DBE" w:rsidRDefault="00334DBE" w:rsidP="00334DBE">
      <w:pPr>
        <w:pStyle w:val="Rubrik1"/>
        <w:rPr>
          <w:rFonts w:asciiTheme="minorHAnsi" w:hAnsiTheme="minorHAnsi" w:cstheme="minorHAnsi"/>
        </w:rPr>
      </w:pPr>
      <w:r w:rsidRPr="00CC6B9D">
        <w:rPr>
          <w:rFonts w:asciiTheme="minorHAnsi" w:hAnsiTheme="minorHAnsi" w:cstheme="minorHAnsi"/>
        </w:rPr>
        <w:t>Organisation</w:t>
      </w:r>
      <w:bookmarkEnd w:id="6"/>
      <w:r w:rsidRPr="00CC6B9D">
        <w:rPr>
          <w:rFonts w:asciiTheme="minorHAnsi" w:hAnsiTheme="minorHAnsi" w:cstheme="minorHAnsi"/>
        </w:rPr>
        <w:t xml:space="preserve"> </w:t>
      </w:r>
    </w:p>
    <w:p w14:paraId="077C9333" w14:textId="77777777" w:rsidR="008E617F" w:rsidRPr="008E617F" w:rsidRDefault="008E617F" w:rsidP="008E617F">
      <w:pPr>
        <w:pStyle w:val="Brdtext"/>
      </w:pPr>
    </w:p>
    <w:tbl>
      <w:tblPr>
        <w:tblStyle w:val="Tabellrutnt"/>
        <w:tblW w:w="0" w:type="auto"/>
        <w:tblInd w:w="680" w:type="dxa"/>
        <w:tblLook w:val="04A0" w:firstRow="1" w:lastRow="0" w:firstColumn="1" w:lastColumn="0" w:noHBand="0" w:noVBand="1"/>
      </w:tblPr>
      <w:tblGrid>
        <w:gridCol w:w="1725"/>
        <w:gridCol w:w="6657"/>
      </w:tblGrid>
      <w:tr w:rsidR="008E617F" w:rsidRPr="00CC6B9D" w14:paraId="4BFE37CE" w14:textId="77777777" w:rsidTr="007841BD">
        <w:tc>
          <w:tcPr>
            <w:tcW w:w="1725" w:type="dxa"/>
            <w:shd w:val="clear" w:color="auto" w:fill="BCE4FA"/>
          </w:tcPr>
          <w:p w14:paraId="6737495F" w14:textId="77777777" w:rsidR="008E617F" w:rsidRPr="00CC6B9D" w:rsidRDefault="008E617F" w:rsidP="007841BD">
            <w:pPr>
              <w:pStyle w:val="Table"/>
              <w:rPr>
                <w:rFonts w:asciiTheme="minorHAnsi" w:hAnsiTheme="minorHAnsi" w:cstheme="minorHAnsi"/>
              </w:rPr>
            </w:pPr>
            <w:r w:rsidRPr="00CC6B9D">
              <w:rPr>
                <w:rFonts w:asciiTheme="minorHAnsi" w:hAnsiTheme="minorHAnsi" w:cstheme="minorHAnsi"/>
              </w:rPr>
              <w:t>Roll</w:t>
            </w:r>
          </w:p>
        </w:tc>
        <w:tc>
          <w:tcPr>
            <w:tcW w:w="6657" w:type="dxa"/>
            <w:shd w:val="clear" w:color="auto" w:fill="BCE4FA"/>
          </w:tcPr>
          <w:p w14:paraId="4F069E92" w14:textId="77777777" w:rsidR="008E617F" w:rsidRPr="00CC6B9D" w:rsidRDefault="008E617F" w:rsidP="007841BD">
            <w:pPr>
              <w:pStyle w:val="Table"/>
              <w:rPr>
                <w:rFonts w:asciiTheme="minorHAnsi" w:hAnsiTheme="minorHAnsi" w:cstheme="minorHAnsi"/>
              </w:rPr>
            </w:pPr>
            <w:r w:rsidRPr="00CC6B9D">
              <w:rPr>
                <w:rFonts w:asciiTheme="minorHAnsi" w:hAnsiTheme="minorHAnsi" w:cstheme="minorHAnsi"/>
              </w:rPr>
              <w:t>Namn</w:t>
            </w:r>
          </w:p>
        </w:tc>
      </w:tr>
      <w:tr w:rsidR="008E617F" w:rsidRPr="00CC6B9D" w14:paraId="727E861D" w14:textId="77777777" w:rsidTr="007841BD">
        <w:tc>
          <w:tcPr>
            <w:tcW w:w="1725" w:type="dxa"/>
          </w:tcPr>
          <w:p w14:paraId="72AFC1D5" w14:textId="77777777" w:rsidR="008E617F" w:rsidRPr="00CC6B9D" w:rsidRDefault="008E617F" w:rsidP="007841BD">
            <w:pPr>
              <w:pStyle w:val="Table"/>
              <w:rPr>
                <w:rFonts w:asciiTheme="minorHAnsi" w:hAnsiTheme="minorHAnsi" w:cstheme="minorHAnsi"/>
              </w:rPr>
            </w:pPr>
            <w:r w:rsidRPr="00CC6B9D">
              <w:rPr>
                <w:rFonts w:asciiTheme="minorHAnsi" w:hAnsiTheme="minorHAnsi" w:cstheme="minorHAnsi"/>
              </w:rPr>
              <w:t>Styrgrupp</w:t>
            </w:r>
          </w:p>
        </w:tc>
        <w:tc>
          <w:tcPr>
            <w:tcW w:w="6657" w:type="dxa"/>
          </w:tcPr>
          <w:p w14:paraId="5BAC0D13" w14:textId="6B16C5FD" w:rsidR="008E617F" w:rsidRPr="00CC6B9D" w:rsidRDefault="00374E5F" w:rsidP="007841BD">
            <w:pPr>
              <w:pStyle w:val="Table"/>
              <w:rPr>
                <w:rFonts w:asciiTheme="minorHAnsi" w:hAnsiTheme="minorHAnsi"/>
              </w:rPr>
            </w:pPr>
            <w:r>
              <w:rPr>
                <w:rFonts w:asciiTheme="minorHAnsi" w:hAnsiTheme="minorHAnsi"/>
              </w:rPr>
              <w:t>Tobias Bergman (</w:t>
            </w:r>
            <w:r w:rsidR="008E617F" w:rsidRPr="0128BACA">
              <w:rPr>
                <w:rFonts w:asciiTheme="minorHAnsi" w:hAnsiTheme="minorHAnsi"/>
              </w:rPr>
              <w:t>VC</w:t>
            </w:r>
            <w:r>
              <w:rPr>
                <w:rFonts w:asciiTheme="minorHAnsi" w:hAnsiTheme="minorHAnsi"/>
              </w:rPr>
              <w:t>)</w:t>
            </w:r>
            <w:r w:rsidR="008E617F" w:rsidRPr="0128BACA">
              <w:rPr>
                <w:rFonts w:asciiTheme="minorHAnsi" w:hAnsiTheme="minorHAnsi"/>
              </w:rPr>
              <w:t xml:space="preserve">, </w:t>
            </w:r>
            <w:r w:rsidR="006153E5">
              <w:rPr>
                <w:rFonts w:asciiTheme="minorHAnsi" w:hAnsiTheme="minorHAnsi"/>
              </w:rPr>
              <w:t>Emil Bylund (</w:t>
            </w:r>
            <w:r w:rsidR="008E617F" w:rsidRPr="0128BACA">
              <w:rPr>
                <w:rFonts w:asciiTheme="minorHAnsi" w:hAnsiTheme="minorHAnsi"/>
              </w:rPr>
              <w:t>EC</w:t>
            </w:r>
            <w:r w:rsidR="006153E5">
              <w:rPr>
                <w:rFonts w:asciiTheme="minorHAnsi" w:hAnsiTheme="minorHAnsi"/>
              </w:rPr>
              <w:t>)</w:t>
            </w:r>
          </w:p>
        </w:tc>
      </w:tr>
      <w:tr w:rsidR="008E617F" w:rsidRPr="00CC6B9D" w14:paraId="155FCD81" w14:textId="77777777" w:rsidTr="007841BD">
        <w:tc>
          <w:tcPr>
            <w:tcW w:w="1725" w:type="dxa"/>
          </w:tcPr>
          <w:p w14:paraId="7AEBFC2B" w14:textId="77777777" w:rsidR="008E617F" w:rsidRPr="00CC6B9D" w:rsidRDefault="008E617F" w:rsidP="007841BD">
            <w:pPr>
              <w:pStyle w:val="Table"/>
              <w:rPr>
                <w:rFonts w:asciiTheme="minorHAnsi" w:hAnsiTheme="minorHAnsi" w:cstheme="minorHAnsi"/>
              </w:rPr>
            </w:pPr>
            <w:r w:rsidRPr="00CC6B9D">
              <w:rPr>
                <w:rFonts w:asciiTheme="minorHAnsi" w:hAnsiTheme="minorHAnsi" w:cstheme="minorHAnsi"/>
              </w:rPr>
              <w:t>Projektledning</w:t>
            </w:r>
          </w:p>
        </w:tc>
        <w:tc>
          <w:tcPr>
            <w:tcW w:w="6657" w:type="dxa"/>
          </w:tcPr>
          <w:p w14:paraId="4A3604B7" w14:textId="03B9C456" w:rsidR="008E617F" w:rsidRPr="00CC6B9D" w:rsidRDefault="008E617F" w:rsidP="007841BD">
            <w:pPr>
              <w:pStyle w:val="Table"/>
              <w:rPr>
                <w:rFonts w:asciiTheme="minorHAnsi" w:hAnsiTheme="minorHAnsi" w:cstheme="minorHAnsi"/>
              </w:rPr>
            </w:pPr>
            <w:r>
              <w:rPr>
                <w:rFonts w:asciiTheme="minorHAnsi" w:hAnsiTheme="minorHAnsi" w:cstheme="minorHAnsi"/>
              </w:rPr>
              <w:t>Tobias Bergman</w:t>
            </w:r>
            <w:r w:rsidR="006F2397">
              <w:rPr>
                <w:rFonts w:asciiTheme="minorHAnsi" w:hAnsiTheme="minorHAnsi" w:cstheme="minorHAnsi"/>
              </w:rPr>
              <w:t xml:space="preserve"> (VC)</w:t>
            </w:r>
          </w:p>
        </w:tc>
      </w:tr>
      <w:tr w:rsidR="008E617F" w:rsidRPr="005E2905" w14:paraId="42E901CB" w14:textId="77777777" w:rsidTr="007841BD">
        <w:tc>
          <w:tcPr>
            <w:tcW w:w="1725" w:type="dxa"/>
          </w:tcPr>
          <w:p w14:paraId="175B8C5B" w14:textId="77777777" w:rsidR="008E617F" w:rsidRPr="00CC6B9D" w:rsidRDefault="008E617F" w:rsidP="007841BD">
            <w:pPr>
              <w:pStyle w:val="Table"/>
              <w:rPr>
                <w:rFonts w:asciiTheme="minorHAnsi" w:hAnsiTheme="minorHAnsi" w:cstheme="minorHAnsi"/>
              </w:rPr>
            </w:pPr>
            <w:r>
              <w:rPr>
                <w:rFonts w:asciiTheme="minorHAnsi" w:hAnsiTheme="minorHAnsi" w:cstheme="minorHAnsi"/>
              </w:rPr>
              <w:t>Facklig referens</w:t>
            </w:r>
            <w:r w:rsidRPr="00CC6B9D">
              <w:rPr>
                <w:rFonts w:asciiTheme="minorHAnsi" w:hAnsiTheme="minorHAnsi" w:cstheme="minorHAnsi"/>
              </w:rPr>
              <w:t>grupp</w:t>
            </w:r>
          </w:p>
        </w:tc>
        <w:tc>
          <w:tcPr>
            <w:tcW w:w="6657" w:type="dxa"/>
          </w:tcPr>
          <w:p w14:paraId="2E244545" w14:textId="77777777" w:rsidR="008E617F" w:rsidRDefault="008E617F" w:rsidP="007841BD">
            <w:pPr>
              <w:pStyle w:val="Table"/>
              <w:rPr>
                <w:rFonts w:asciiTheme="minorHAnsi" w:hAnsiTheme="minorHAnsi"/>
              </w:rPr>
            </w:pPr>
            <w:r w:rsidRPr="21639822">
              <w:rPr>
                <w:rFonts w:asciiTheme="minorHAnsi" w:hAnsiTheme="minorHAnsi"/>
              </w:rPr>
              <w:t xml:space="preserve">SACO: Alf </w:t>
            </w:r>
            <w:proofErr w:type="spellStart"/>
            <w:r w:rsidRPr="21639822">
              <w:rPr>
                <w:rFonts w:asciiTheme="minorHAnsi" w:hAnsiTheme="minorHAnsi"/>
              </w:rPr>
              <w:t>Regberg</w:t>
            </w:r>
            <w:proofErr w:type="spellEnd"/>
            <w:r w:rsidRPr="21639822">
              <w:rPr>
                <w:rFonts w:asciiTheme="minorHAnsi" w:hAnsiTheme="minorHAnsi"/>
              </w:rPr>
              <w:t xml:space="preserve">, Johan </w:t>
            </w:r>
            <w:proofErr w:type="spellStart"/>
            <w:r w:rsidRPr="21639822">
              <w:rPr>
                <w:rFonts w:asciiTheme="minorHAnsi" w:hAnsiTheme="minorHAnsi"/>
              </w:rPr>
              <w:t>Palmcrantz</w:t>
            </w:r>
            <w:proofErr w:type="spellEnd"/>
          </w:p>
          <w:p w14:paraId="4082231C" w14:textId="77777777" w:rsidR="008E617F" w:rsidRDefault="008E617F" w:rsidP="007841BD">
            <w:pPr>
              <w:pStyle w:val="Table"/>
              <w:rPr>
                <w:rFonts w:asciiTheme="minorHAnsi" w:hAnsiTheme="minorHAnsi"/>
              </w:rPr>
            </w:pPr>
            <w:r w:rsidRPr="21639822">
              <w:rPr>
                <w:rFonts w:asciiTheme="minorHAnsi" w:hAnsiTheme="minorHAnsi"/>
              </w:rPr>
              <w:t xml:space="preserve">Vårdförbundet: Eva Lodin, Helena Olsson, Camilla Larsson </w:t>
            </w:r>
          </w:p>
          <w:p w14:paraId="5B89C81B" w14:textId="77777777" w:rsidR="008E617F" w:rsidRPr="00D46014" w:rsidRDefault="008E617F" w:rsidP="007841BD">
            <w:pPr>
              <w:pStyle w:val="Table"/>
              <w:rPr>
                <w:rFonts w:asciiTheme="minorHAnsi" w:hAnsiTheme="minorHAnsi"/>
                <w:lang w:val="en-US"/>
              </w:rPr>
            </w:pPr>
            <w:proofErr w:type="spellStart"/>
            <w:r w:rsidRPr="00D46014">
              <w:rPr>
                <w:rFonts w:asciiTheme="minorHAnsi" w:hAnsiTheme="minorHAnsi"/>
                <w:lang w:val="en-US"/>
              </w:rPr>
              <w:t>Kommunal</w:t>
            </w:r>
            <w:proofErr w:type="spellEnd"/>
            <w:r w:rsidRPr="00D46014">
              <w:rPr>
                <w:rFonts w:asciiTheme="minorHAnsi" w:hAnsiTheme="minorHAnsi"/>
                <w:lang w:val="en-US"/>
              </w:rPr>
              <w:t xml:space="preserve">: Jessica </w:t>
            </w:r>
            <w:proofErr w:type="spellStart"/>
            <w:r w:rsidRPr="00D46014">
              <w:rPr>
                <w:rFonts w:asciiTheme="minorHAnsi" w:hAnsiTheme="minorHAnsi"/>
                <w:lang w:val="en-US"/>
              </w:rPr>
              <w:t>Arcordh</w:t>
            </w:r>
            <w:proofErr w:type="spellEnd"/>
            <w:r w:rsidRPr="00D46014">
              <w:rPr>
                <w:rFonts w:asciiTheme="minorHAnsi" w:hAnsiTheme="minorHAnsi"/>
                <w:lang w:val="en-US"/>
              </w:rPr>
              <w:t>, Susanne Berglin</w:t>
            </w:r>
          </w:p>
          <w:p w14:paraId="4FCE92F8" w14:textId="77777777" w:rsidR="008E617F" w:rsidRPr="00D46014" w:rsidRDefault="008E617F" w:rsidP="007841BD">
            <w:pPr>
              <w:pStyle w:val="Table"/>
              <w:rPr>
                <w:rFonts w:asciiTheme="minorHAnsi" w:hAnsiTheme="minorHAnsi"/>
                <w:lang w:val="en-US"/>
              </w:rPr>
            </w:pPr>
            <w:r w:rsidRPr="00D46014">
              <w:rPr>
                <w:rFonts w:asciiTheme="minorHAnsi" w:hAnsiTheme="minorHAnsi"/>
                <w:lang w:val="en-US"/>
              </w:rPr>
              <w:t>Vision: Christin Sandin</w:t>
            </w:r>
          </w:p>
        </w:tc>
      </w:tr>
      <w:tr w:rsidR="008E617F" w:rsidRPr="00D14BB7" w14:paraId="70CE6DE9" w14:textId="77777777" w:rsidTr="007841BD">
        <w:tc>
          <w:tcPr>
            <w:tcW w:w="1725" w:type="dxa"/>
          </w:tcPr>
          <w:p w14:paraId="7FF6B071" w14:textId="77777777" w:rsidR="008E617F" w:rsidRDefault="008E617F" w:rsidP="007841BD">
            <w:pPr>
              <w:pStyle w:val="Table"/>
              <w:rPr>
                <w:rFonts w:asciiTheme="minorHAnsi" w:hAnsiTheme="minorHAnsi" w:cstheme="minorHAnsi"/>
              </w:rPr>
            </w:pPr>
            <w:r w:rsidRPr="00CC6B9D">
              <w:rPr>
                <w:rFonts w:asciiTheme="minorHAnsi" w:hAnsiTheme="minorHAnsi" w:cstheme="minorHAnsi"/>
              </w:rPr>
              <w:t>Arbetsgrupp</w:t>
            </w:r>
          </w:p>
          <w:p w14:paraId="35DBEE3D" w14:textId="77777777" w:rsidR="008E617F" w:rsidRPr="00CC6B9D" w:rsidRDefault="008E617F" w:rsidP="007841BD">
            <w:pPr>
              <w:pStyle w:val="Table"/>
              <w:rPr>
                <w:rFonts w:asciiTheme="minorHAnsi" w:hAnsiTheme="minorHAnsi" w:cstheme="minorHAnsi"/>
              </w:rPr>
            </w:pPr>
            <w:r>
              <w:rPr>
                <w:rFonts w:asciiTheme="minorHAnsi" w:hAnsiTheme="minorHAnsi" w:cstheme="minorHAnsi"/>
              </w:rPr>
              <w:t>(olika personer i olika aktiviteter)</w:t>
            </w:r>
          </w:p>
        </w:tc>
        <w:tc>
          <w:tcPr>
            <w:tcW w:w="6657" w:type="dxa"/>
          </w:tcPr>
          <w:p w14:paraId="7718B51B" w14:textId="6645CCDA" w:rsidR="009138C9" w:rsidRDefault="00A350A7" w:rsidP="007841BD">
            <w:pPr>
              <w:pStyle w:val="Table"/>
              <w:rPr>
                <w:rFonts w:asciiTheme="minorHAnsi" w:hAnsiTheme="minorHAnsi"/>
              </w:rPr>
            </w:pPr>
            <w:r>
              <w:rPr>
                <w:rFonts w:asciiTheme="minorHAnsi" w:hAnsiTheme="minorHAnsi"/>
              </w:rPr>
              <w:t>Emil Bylund (</w:t>
            </w:r>
            <w:r w:rsidR="008E617F" w:rsidRPr="21639822">
              <w:rPr>
                <w:rFonts w:asciiTheme="minorHAnsi" w:hAnsiTheme="minorHAnsi"/>
              </w:rPr>
              <w:t>EC</w:t>
            </w:r>
            <w:r>
              <w:rPr>
                <w:rFonts w:asciiTheme="minorHAnsi" w:hAnsiTheme="minorHAnsi"/>
              </w:rPr>
              <w:t>)</w:t>
            </w:r>
          </w:p>
          <w:p w14:paraId="7814B8C9" w14:textId="2927C9CF" w:rsidR="008E617F" w:rsidRDefault="008E617F" w:rsidP="007841BD">
            <w:pPr>
              <w:pStyle w:val="Table"/>
              <w:rPr>
                <w:rFonts w:asciiTheme="minorHAnsi" w:hAnsiTheme="minorHAnsi"/>
              </w:rPr>
            </w:pPr>
          </w:p>
          <w:p w14:paraId="227B13A9" w14:textId="59C13259" w:rsidR="00AD4D1D" w:rsidRDefault="00AD4D1D" w:rsidP="007841BD">
            <w:pPr>
              <w:pStyle w:val="Table"/>
              <w:rPr>
                <w:rFonts w:asciiTheme="minorHAnsi" w:hAnsiTheme="minorHAnsi"/>
              </w:rPr>
            </w:pPr>
            <w:r>
              <w:rPr>
                <w:rFonts w:asciiTheme="minorHAnsi" w:hAnsiTheme="minorHAnsi"/>
              </w:rPr>
              <w:t>Därutöver kan ytterligare medarbetare involveras i olika frågor.</w:t>
            </w:r>
          </w:p>
          <w:p w14:paraId="514F787F" w14:textId="05A2045F" w:rsidR="00AD4D1D" w:rsidRPr="00D14BB7" w:rsidRDefault="00AD4D1D" w:rsidP="007841BD">
            <w:pPr>
              <w:pStyle w:val="Table"/>
              <w:rPr>
                <w:rFonts w:asciiTheme="minorHAnsi" w:hAnsiTheme="minorHAnsi"/>
              </w:rPr>
            </w:pPr>
          </w:p>
        </w:tc>
      </w:tr>
      <w:tr w:rsidR="004F06EA" w:rsidRPr="00D14BB7" w14:paraId="229A3CF6" w14:textId="77777777" w:rsidTr="007841BD">
        <w:tc>
          <w:tcPr>
            <w:tcW w:w="1725" w:type="dxa"/>
          </w:tcPr>
          <w:p w14:paraId="22724C8D" w14:textId="1419C302" w:rsidR="004F06EA" w:rsidRPr="00CC6B9D" w:rsidRDefault="004F06EA" w:rsidP="004F06EA">
            <w:pPr>
              <w:pStyle w:val="Table"/>
              <w:rPr>
                <w:rFonts w:asciiTheme="minorHAnsi" w:hAnsiTheme="minorHAnsi" w:cstheme="minorHAnsi"/>
              </w:rPr>
            </w:pPr>
            <w:r>
              <w:rPr>
                <w:rFonts w:asciiTheme="minorHAnsi" w:hAnsiTheme="minorHAnsi" w:cstheme="minorHAnsi"/>
              </w:rPr>
              <w:t>Kommunikatör</w:t>
            </w:r>
          </w:p>
        </w:tc>
        <w:tc>
          <w:tcPr>
            <w:tcW w:w="6657" w:type="dxa"/>
          </w:tcPr>
          <w:p w14:paraId="15EF90FF" w14:textId="3B5AED4F" w:rsidR="004F06EA" w:rsidRDefault="004F06EA" w:rsidP="004F06EA">
            <w:pPr>
              <w:pStyle w:val="Table"/>
              <w:rPr>
                <w:rFonts w:asciiTheme="minorHAnsi" w:hAnsiTheme="minorHAnsi"/>
              </w:rPr>
            </w:pPr>
            <w:r>
              <w:rPr>
                <w:rFonts w:asciiTheme="minorHAnsi" w:hAnsiTheme="minorHAnsi"/>
              </w:rPr>
              <w:t>Charlotte Bovidsson</w:t>
            </w:r>
          </w:p>
        </w:tc>
      </w:tr>
      <w:tr w:rsidR="004F06EA" w:rsidRPr="00D14BB7" w14:paraId="44B4FC4C" w14:textId="77777777" w:rsidTr="007841BD">
        <w:tc>
          <w:tcPr>
            <w:tcW w:w="1725" w:type="dxa"/>
          </w:tcPr>
          <w:p w14:paraId="3FD1EDDF" w14:textId="2A4EB16A" w:rsidR="004F06EA" w:rsidRPr="00CC6B9D" w:rsidRDefault="004F06EA" w:rsidP="004F06EA">
            <w:pPr>
              <w:pStyle w:val="Table"/>
              <w:rPr>
                <w:rFonts w:asciiTheme="minorHAnsi" w:hAnsiTheme="minorHAnsi" w:cstheme="minorHAnsi"/>
              </w:rPr>
            </w:pPr>
            <w:r>
              <w:rPr>
                <w:rFonts w:asciiTheme="minorHAnsi" w:hAnsiTheme="minorHAnsi" w:cstheme="minorHAnsi"/>
              </w:rPr>
              <w:t xml:space="preserve">HR </w:t>
            </w:r>
            <w:proofErr w:type="spellStart"/>
            <w:r>
              <w:rPr>
                <w:rFonts w:asciiTheme="minorHAnsi" w:hAnsiTheme="minorHAnsi" w:cstheme="minorHAnsi"/>
              </w:rPr>
              <w:t>Närstöd</w:t>
            </w:r>
            <w:proofErr w:type="spellEnd"/>
          </w:p>
        </w:tc>
        <w:tc>
          <w:tcPr>
            <w:tcW w:w="6657" w:type="dxa"/>
          </w:tcPr>
          <w:p w14:paraId="739F6365" w14:textId="27F8EE73" w:rsidR="004F06EA" w:rsidRDefault="004F06EA" w:rsidP="004F06EA">
            <w:pPr>
              <w:pStyle w:val="Table"/>
              <w:rPr>
                <w:rFonts w:asciiTheme="minorHAnsi" w:hAnsiTheme="minorHAnsi"/>
              </w:rPr>
            </w:pPr>
            <w:r>
              <w:rPr>
                <w:rFonts w:asciiTheme="minorHAnsi" w:hAnsiTheme="minorHAnsi"/>
              </w:rPr>
              <w:t>Anna Johansson</w:t>
            </w:r>
          </w:p>
        </w:tc>
      </w:tr>
      <w:tr w:rsidR="004F06EA" w:rsidRPr="00D14BB7" w14:paraId="2DDD24FD" w14:textId="77777777" w:rsidTr="007841BD">
        <w:tc>
          <w:tcPr>
            <w:tcW w:w="1725" w:type="dxa"/>
          </w:tcPr>
          <w:p w14:paraId="6DAE798B" w14:textId="17E0CA7D" w:rsidR="004F06EA" w:rsidRDefault="004F06EA" w:rsidP="004F06EA">
            <w:pPr>
              <w:pStyle w:val="Table"/>
              <w:rPr>
                <w:rFonts w:asciiTheme="minorHAnsi" w:hAnsiTheme="minorHAnsi" w:cstheme="minorHAnsi"/>
              </w:rPr>
            </w:pPr>
            <w:r>
              <w:rPr>
                <w:rFonts w:asciiTheme="minorHAnsi" w:hAnsiTheme="minorHAnsi" w:cstheme="minorHAnsi"/>
              </w:rPr>
              <w:t>Controller</w:t>
            </w:r>
          </w:p>
        </w:tc>
        <w:tc>
          <w:tcPr>
            <w:tcW w:w="6657" w:type="dxa"/>
          </w:tcPr>
          <w:p w14:paraId="5979B9E3" w14:textId="25C4E950" w:rsidR="004F06EA" w:rsidRDefault="004F06EA" w:rsidP="004F06EA">
            <w:pPr>
              <w:pStyle w:val="Table"/>
              <w:rPr>
                <w:rFonts w:asciiTheme="minorHAnsi" w:hAnsiTheme="minorHAnsi"/>
              </w:rPr>
            </w:pPr>
            <w:proofErr w:type="spellStart"/>
            <w:r>
              <w:rPr>
                <w:rFonts w:asciiTheme="minorHAnsi" w:hAnsiTheme="minorHAnsi"/>
              </w:rPr>
              <w:t>Xxxx</w:t>
            </w:r>
            <w:proofErr w:type="spellEnd"/>
          </w:p>
        </w:tc>
      </w:tr>
    </w:tbl>
    <w:p w14:paraId="6232A508" w14:textId="77777777" w:rsidR="001524CD" w:rsidRPr="00CC6B9D" w:rsidRDefault="001524CD" w:rsidP="008D2F24">
      <w:pPr>
        <w:pStyle w:val="Brdtext"/>
        <w:rPr>
          <w:rFonts w:asciiTheme="minorHAnsi" w:hAnsiTheme="minorHAnsi" w:cstheme="minorHAnsi"/>
        </w:rPr>
      </w:pPr>
    </w:p>
    <w:p w14:paraId="2A98C09E" w14:textId="34344279" w:rsidR="00334DBE" w:rsidRPr="00CC6B9D" w:rsidRDefault="00334DBE" w:rsidP="00334DBE">
      <w:pPr>
        <w:pStyle w:val="Rubrik1"/>
        <w:rPr>
          <w:rFonts w:asciiTheme="minorHAnsi" w:hAnsiTheme="minorHAnsi" w:cstheme="minorHAnsi"/>
        </w:rPr>
      </w:pPr>
      <w:bookmarkStart w:id="7" w:name="_Toc436218969"/>
      <w:r w:rsidRPr="00CC6B9D">
        <w:rPr>
          <w:rFonts w:asciiTheme="minorHAnsi" w:hAnsiTheme="minorHAnsi" w:cstheme="minorHAnsi"/>
        </w:rPr>
        <w:t>Arbetsformer</w:t>
      </w:r>
      <w:bookmarkEnd w:id="7"/>
    </w:p>
    <w:p w14:paraId="0A7457CE" w14:textId="77777777" w:rsidR="00A32713" w:rsidRDefault="00A32713" w:rsidP="00A32713">
      <w:pPr>
        <w:pStyle w:val="Brdtext"/>
      </w:pPr>
      <w:r>
        <w:t xml:space="preserve">Arbetet med projektets aktiviteter initieras av ansvarig/a för aktiviteter i arbetsgruppen, se bilaga 1. I samband med initiering av en aktivitet tas även ställning till vilka ev. ytterligare personer som behöver involveras i arbetet. </w:t>
      </w:r>
    </w:p>
    <w:p w14:paraId="2C592452" w14:textId="77777777" w:rsidR="00A32713" w:rsidRDefault="00A32713" w:rsidP="00A32713">
      <w:pPr>
        <w:pStyle w:val="Brdtext"/>
      </w:pPr>
    </w:p>
    <w:p w14:paraId="72D33740" w14:textId="77777777" w:rsidR="00A32713" w:rsidRDefault="00A32713" w:rsidP="00A32713">
      <w:pPr>
        <w:pStyle w:val="Brdtext"/>
      </w:pPr>
      <w:r>
        <w:t>Leveranser från varje aktivitet stäms av, och ev. beslutas, i styrgrupp. Vissa leveranser går sedan vidare till programstyrgruppen för beslut.</w:t>
      </w:r>
    </w:p>
    <w:p w14:paraId="2BFB8DCF" w14:textId="77777777" w:rsidR="00A32713" w:rsidRDefault="00A32713" w:rsidP="00A32713">
      <w:pPr>
        <w:pStyle w:val="Brdtext"/>
      </w:pPr>
    </w:p>
    <w:p w14:paraId="6C7C05E7" w14:textId="77777777" w:rsidR="00A32713" w:rsidRDefault="00A32713" w:rsidP="00A32713">
      <w:pPr>
        <w:pStyle w:val="Brdtext"/>
      </w:pPr>
      <w:r>
        <w:t xml:space="preserve">Möten med arbetsgrupp (delar av arbetsgrupp), facklig referensgrupp och styrgrupp bokas in utifrån behov. </w:t>
      </w:r>
    </w:p>
    <w:p w14:paraId="6CFB6899" w14:textId="77777777" w:rsidR="00A32713" w:rsidRDefault="00A32713" w:rsidP="00A32713">
      <w:pPr>
        <w:pStyle w:val="Brdtext"/>
      </w:pPr>
    </w:p>
    <w:p w14:paraId="03E8B530" w14:textId="0CB72F46" w:rsidR="00A32713" w:rsidRPr="00CC1860" w:rsidRDefault="00A32713" w:rsidP="00A32713">
      <w:pPr>
        <w:spacing w:after="0" w:line="240" w:lineRule="auto"/>
        <w:ind w:left="680"/>
      </w:pPr>
      <w:r>
        <w:lastRenderedPageBreak/>
        <w:t xml:space="preserve">Dokumentation samlas i filstruktur under Teamskanalen </w:t>
      </w:r>
      <w:r w:rsidR="00673750">
        <w:t xml:space="preserve">”AN, OP, IVA – avveckla operation i Sollefteå” </w:t>
      </w:r>
      <w:r>
        <w:t>som är upplagd under Teamet Program Strukturförändring. Känsliga dokument läggs på en separat filserver (</w:t>
      </w:r>
      <w:proofErr w:type="spellStart"/>
      <w:proofErr w:type="gramStart"/>
      <w:r>
        <w:t>F:xxxx</w:t>
      </w:r>
      <w:proofErr w:type="spellEnd"/>
      <w:proofErr w:type="gramEnd"/>
      <w:r>
        <w:t xml:space="preserve">). </w:t>
      </w:r>
      <w:r w:rsidRPr="00A252A3">
        <w:t xml:space="preserve">Kommunikation inom projekt sker som Inlägg i projektets kanal som finns för alla som har rätt att läsa i kanalen alternativt via e-post. </w:t>
      </w:r>
    </w:p>
    <w:p w14:paraId="3528A22C" w14:textId="77777777" w:rsidR="0051414A" w:rsidRPr="0051414A" w:rsidRDefault="0051414A" w:rsidP="00DB19D3">
      <w:pPr>
        <w:pStyle w:val="Brdtext"/>
        <w:rPr>
          <w:color w:val="FF0000"/>
        </w:rPr>
      </w:pPr>
    </w:p>
    <w:p w14:paraId="5869BAB3" w14:textId="77777777" w:rsidR="00F22C46" w:rsidRPr="00DD2D67" w:rsidRDefault="00F22C46" w:rsidP="00DB19D3">
      <w:pPr>
        <w:pStyle w:val="Brdtext"/>
        <w:rPr>
          <w:i/>
          <w:iCs/>
        </w:rPr>
      </w:pPr>
    </w:p>
    <w:p w14:paraId="59210745" w14:textId="77777777" w:rsidR="00334DBE" w:rsidRPr="00CC6B9D" w:rsidRDefault="00334DBE" w:rsidP="00334DBE">
      <w:pPr>
        <w:pStyle w:val="Rubrik2"/>
        <w:rPr>
          <w:rFonts w:asciiTheme="minorHAnsi" w:hAnsiTheme="minorHAnsi" w:cstheme="minorHAnsi"/>
        </w:rPr>
      </w:pPr>
      <w:bookmarkStart w:id="8" w:name="_Toc436218970"/>
      <w:r w:rsidRPr="00CC6B9D">
        <w:rPr>
          <w:rFonts w:asciiTheme="minorHAnsi" w:hAnsiTheme="minorHAnsi" w:cstheme="minorHAnsi"/>
        </w:rPr>
        <w:t>Kravdialog och ändringshantering</w:t>
      </w:r>
      <w:bookmarkEnd w:id="8"/>
    </w:p>
    <w:p w14:paraId="1F5D4523" w14:textId="026D292E" w:rsidR="00D2235F" w:rsidRPr="00793B91" w:rsidRDefault="00D2235F" w:rsidP="00FB4AEB">
      <w:pPr>
        <w:pStyle w:val="Brdtext"/>
      </w:pPr>
      <w:r w:rsidRPr="00793B91">
        <w:t>Under projekts gång kan det inträffa att det framkommer önskemål om nya leveranser eller ändringar som inte finns beskrivna i direktiv eller plan. Om detta sker ska konsekvenserna av ändring utredas med avseende på tid, innehåll och resurser/kostnad, varefter ett beslut om tillägg kan fattas av programstyrgruppen</w:t>
      </w:r>
      <w:r w:rsidR="004A4829">
        <w:t xml:space="preserve"> (som föranletts av ställningstagande</w:t>
      </w:r>
      <w:r w:rsidRPr="00793B91">
        <w:t xml:space="preserve"> </w:t>
      </w:r>
      <w:r w:rsidR="008B2A02">
        <w:t xml:space="preserve">i ledningsgrupp). </w:t>
      </w:r>
      <w:r w:rsidRPr="00793B91">
        <w:t>Konsekvensen av ett tillägg kan även innebära att prioritering mot andra leveranser i programmet</w:t>
      </w:r>
      <w:r w:rsidR="008B2A02">
        <w:t xml:space="preserve">s </w:t>
      </w:r>
      <w:r w:rsidRPr="00793B91">
        <w:t>projekt behöver göras. </w:t>
      </w:r>
    </w:p>
    <w:p w14:paraId="7DF0F112" w14:textId="77777777" w:rsidR="00D2235F" w:rsidRPr="00D2235F" w:rsidRDefault="00D2235F" w:rsidP="00D2235F">
      <w:pPr>
        <w:pStyle w:val="Brdtext"/>
      </w:pPr>
    </w:p>
    <w:p w14:paraId="7A905C8B" w14:textId="77777777" w:rsidR="00334DBE" w:rsidRPr="00CC6B9D" w:rsidRDefault="00334DBE" w:rsidP="00334DBE">
      <w:pPr>
        <w:pStyle w:val="Rubrik2"/>
        <w:rPr>
          <w:rFonts w:asciiTheme="minorHAnsi" w:hAnsiTheme="minorHAnsi" w:cstheme="minorHAnsi"/>
        </w:rPr>
      </w:pPr>
      <w:bookmarkStart w:id="9" w:name="_Toc436218971"/>
      <w:r w:rsidRPr="00CC6B9D">
        <w:rPr>
          <w:rFonts w:asciiTheme="minorHAnsi" w:hAnsiTheme="minorHAnsi" w:cstheme="minorHAnsi"/>
        </w:rPr>
        <w:t>Leverans och överlämning</w:t>
      </w:r>
      <w:bookmarkEnd w:id="9"/>
      <w:r w:rsidRPr="00CC6B9D">
        <w:rPr>
          <w:rFonts w:asciiTheme="minorHAnsi" w:hAnsiTheme="minorHAnsi" w:cstheme="minorHAnsi"/>
        </w:rPr>
        <w:t xml:space="preserve"> </w:t>
      </w:r>
    </w:p>
    <w:p w14:paraId="124411A1" w14:textId="77777777" w:rsidR="00BC2787" w:rsidRPr="00C66EE3" w:rsidRDefault="00BC2787" w:rsidP="00BC2787">
      <w:pPr>
        <w:pStyle w:val="Brdtext"/>
        <w:rPr>
          <w:szCs w:val="24"/>
        </w:rPr>
      </w:pPr>
      <w:r w:rsidRPr="00C66EE3">
        <w:rPr>
          <w:szCs w:val="24"/>
        </w:rPr>
        <w:t>Dokument som tas fram överlämnas till styrgrupp för beslut/ställningstagande och i vissa fall till programstyrgrupp för beslut/ställningstagande.</w:t>
      </w:r>
    </w:p>
    <w:p w14:paraId="4CE7D9F2" w14:textId="77777777" w:rsidR="00AA3F75" w:rsidRPr="00205901" w:rsidRDefault="00AA3F75" w:rsidP="00BC2787">
      <w:pPr>
        <w:pStyle w:val="Brdtext"/>
        <w:rPr>
          <w:szCs w:val="24"/>
        </w:rPr>
      </w:pPr>
    </w:p>
    <w:p w14:paraId="6F368475" w14:textId="77777777" w:rsidR="00334DBE" w:rsidRPr="00CC6B9D" w:rsidRDefault="00334DBE" w:rsidP="00334DBE">
      <w:pPr>
        <w:pStyle w:val="Rubrik2"/>
        <w:rPr>
          <w:rFonts w:asciiTheme="minorHAnsi" w:hAnsiTheme="minorHAnsi" w:cstheme="minorHAnsi"/>
        </w:rPr>
      </w:pPr>
      <w:bookmarkStart w:id="10" w:name="_Toc436218972"/>
      <w:r w:rsidRPr="00CC6B9D">
        <w:rPr>
          <w:rFonts w:asciiTheme="minorHAnsi" w:hAnsiTheme="minorHAnsi" w:cstheme="minorHAnsi"/>
        </w:rPr>
        <w:t>Uppföljning och lärande</w:t>
      </w:r>
      <w:bookmarkEnd w:id="10"/>
    </w:p>
    <w:p w14:paraId="1C272810" w14:textId="2DB10BEC" w:rsidR="00402CCE" w:rsidRPr="00D6373A" w:rsidRDefault="00402CCE" w:rsidP="00402CCE">
      <w:pPr>
        <w:pStyle w:val="Brdtext"/>
        <w:rPr>
          <w:szCs w:val="24"/>
        </w:rPr>
      </w:pPr>
      <w:r w:rsidRPr="00D6373A">
        <w:rPr>
          <w:szCs w:val="24"/>
        </w:rPr>
        <w:t xml:space="preserve">Uppföljning av projektets framdrift kommer att ske </w:t>
      </w:r>
      <w:r w:rsidR="00C5315C" w:rsidRPr="00D6373A">
        <w:rPr>
          <w:szCs w:val="24"/>
        </w:rPr>
        <w:t>utifrån tidplan</w:t>
      </w:r>
      <w:r w:rsidR="001F6C14" w:rsidRPr="00D6373A">
        <w:rPr>
          <w:szCs w:val="24"/>
        </w:rPr>
        <w:t xml:space="preserve"> som tagits fram med aktiviteter, milstolpar och beslutspunkter. </w:t>
      </w:r>
    </w:p>
    <w:p w14:paraId="63BFD85D" w14:textId="77777777" w:rsidR="009B14E1" w:rsidRPr="00D6373A" w:rsidRDefault="009B14E1" w:rsidP="00402CCE">
      <w:pPr>
        <w:pStyle w:val="Brdtext"/>
        <w:rPr>
          <w:szCs w:val="24"/>
        </w:rPr>
      </w:pPr>
    </w:p>
    <w:p w14:paraId="37C20070" w14:textId="18D05C82" w:rsidR="00A978E4" w:rsidRPr="00D6373A" w:rsidRDefault="00A978E4" w:rsidP="00A978E4">
      <w:pPr>
        <w:pStyle w:val="Brdtext"/>
      </w:pPr>
      <w:bookmarkStart w:id="11" w:name="_Toc436218973"/>
      <w:r w:rsidRPr="00D6373A">
        <w:t>Pro</w:t>
      </w:r>
      <w:r w:rsidR="00DF24A5" w:rsidRPr="00D6373A">
        <w:t>jektets</w:t>
      </w:r>
      <w:r w:rsidRPr="00D6373A">
        <w:t xml:space="preserve"> effektmål följs upp enligt den modell för ekonomisk effekthemtagning som ska tas fram</w:t>
      </w:r>
    </w:p>
    <w:p w14:paraId="2897A0E1" w14:textId="77777777" w:rsidR="00A978E4" w:rsidRPr="00D6373A" w:rsidRDefault="00A978E4" w:rsidP="00A978E4">
      <w:pPr>
        <w:pStyle w:val="Brdtext"/>
        <w:ind w:left="0"/>
      </w:pPr>
    </w:p>
    <w:p w14:paraId="5C03A98F" w14:textId="52E47AD7" w:rsidR="00A978E4" w:rsidRPr="00D6373A" w:rsidRDefault="00A978E4" w:rsidP="00A978E4">
      <w:pPr>
        <w:pStyle w:val="Brdtext"/>
      </w:pPr>
      <w:r w:rsidRPr="00D6373A">
        <w:t>Programmet</w:t>
      </w:r>
      <w:r w:rsidR="00DF24A5" w:rsidRPr="00D6373A">
        <w:t xml:space="preserve"> som helhet, där projekt är en ingående del,</w:t>
      </w:r>
      <w:r w:rsidRPr="00D6373A">
        <w:t xml:space="preserve"> följs och utvärderas av projektkontoret för att främja lärande och ökad projektmognad i </w:t>
      </w:r>
      <w:r w:rsidR="00DF24A5" w:rsidRPr="00D6373A">
        <w:t xml:space="preserve">hela </w:t>
      </w:r>
      <w:r w:rsidRPr="00D6373A">
        <w:t>organisationen. </w:t>
      </w:r>
    </w:p>
    <w:p w14:paraId="138CBA47" w14:textId="77777777" w:rsidR="00A978E4" w:rsidRPr="00D6373A" w:rsidRDefault="00A978E4" w:rsidP="00A978E4">
      <w:pPr>
        <w:pStyle w:val="Brdtext"/>
      </w:pPr>
    </w:p>
    <w:p w14:paraId="18D2FBC7" w14:textId="5095F2C5" w:rsidR="00A978E4" w:rsidRPr="00D6373A" w:rsidRDefault="00A978E4" w:rsidP="00A978E4">
      <w:pPr>
        <w:pStyle w:val="Brdtext"/>
      </w:pPr>
      <w:r w:rsidRPr="00D6373A">
        <w:t>Att program oc</w:t>
      </w:r>
      <w:r w:rsidR="00D6373A" w:rsidRPr="00D6373A">
        <w:t xml:space="preserve">h </w:t>
      </w:r>
      <w:r w:rsidRPr="00D6373A">
        <w:t xml:space="preserve">projekt bedrivs som ett förstärkt linjearbete har även till syfte att bidra till en långsiktigt stärkt </w:t>
      </w:r>
      <w:proofErr w:type="spellStart"/>
      <w:r w:rsidRPr="00D6373A">
        <w:t>linjeförmåga</w:t>
      </w:r>
      <w:proofErr w:type="spellEnd"/>
      <w:r w:rsidRPr="00D6373A">
        <w:t xml:space="preserve"> kopplat till samarbete och förändring.</w:t>
      </w:r>
    </w:p>
    <w:p w14:paraId="6DC1477F" w14:textId="77777777" w:rsidR="00A978E4" w:rsidRPr="00241612" w:rsidRDefault="00A978E4" w:rsidP="00A978E4">
      <w:pPr>
        <w:pStyle w:val="Brdtext"/>
      </w:pPr>
    </w:p>
    <w:p w14:paraId="0ADC1BA4" w14:textId="77777777" w:rsidR="00334DBE" w:rsidRPr="00CC6B9D" w:rsidRDefault="00334DBE" w:rsidP="00334DBE">
      <w:pPr>
        <w:pStyle w:val="Rubrik2"/>
        <w:rPr>
          <w:rFonts w:asciiTheme="minorHAnsi" w:hAnsiTheme="minorHAnsi" w:cstheme="minorHAnsi"/>
        </w:rPr>
      </w:pPr>
      <w:r w:rsidRPr="00CC6B9D">
        <w:rPr>
          <w:rFonts w:asciiTheme="minorHAnsi" w:hAnsiTheme="minorHAnsi" w:cstheme="minorHAnsi"/>
        </w:rPr>
        <w:lastRenderedPageBreak/>
        <w:t>Informationsspridning</w:t>
      </w:r>
      <w:bookmarkEnd w:id="11"/>
    </w:p>
    <w:p w14:paraId="39A744AE" w14:textId="77777777" w:rsidR="00270270" w:rsidRPr="00C577A6" w:rsidRDefault="00270270" w:rsidP="00270270">
      <w:pPr>
        <w:pStyle w:val="Brdtext"/>
        <w:rPr>
          <w:szCs w:val="24"/>
        </w:rPr>
      </w:pPr>
      <w:r w:rsidRPr="00C577A6">
        <w:t xml:space="preserve">Information inom projektet delas via projektets Teams-kanal samt via </w:t>
      </w:r>
      <w:proofErr w:type="gramStart"/>
      <w:r w:rsidRPr="00C577A6">
        <w:t>mail</w:t>
      </w:r>
      <w:proofErr w:type="gramEnd"/>
      <w:r w:rsidRPr="00C577A6">
        <w:t xml:space="preserve"> eller chatt. </w:t>
      </w:r>
    </w:p>
    <w:p w14:paraId="610299C8" w14:textId="77777777" w:rsidR="00270270" w:rsidRPr="00C577A6" w:rsidRDefault="00270270" w:rsidP="00270270">
      <w:pPr>
        <w:pStyle w:val="Brdtext"/>
      </w:pPr>
    </w:p>
    <w:p w14:paraId="3BD26DF1" w14:textId="77777777" w:rsidR="00270270" w:rsidRPr="00C577A6" w:rsidRDefault="00270270" w:rsidP="00270270">
      <w:pPr>
        <w:pStyle w:val="Brdtext"/>
        <w:rPr>
          <w:color w:val="FF0000"/>
          <w:sz w:val="22"/>
        </w:rPr>
      </w:pPr>
      <w:r w:rsidRPr="00C577A6">
        <w:t xml:space="preserve">Intern/extern information, görs i enlighet med kommunikationsplan. </w:t>
      </w:r>
    </w:p>
    <w:p w14:paraId="2A6599F6" w14:textId="29B8F5F7" w:rsidR="008D2F24" w:rsidRPr="00BD484D" w:rsidRDefault="008D2F24" w:rsidP="00270270">
      <w:pPr>
        <w:pStyle w:val="Brdtext"/>
        <w:ind w:left="0"/>
        <w:rPr>
          <w:color w:val="FF0000"/>
          <w:sz w:val="22"/>
        </w:rPr>
      </w:pPr>
    </w:p>
    <w:p w14:paraId="16D03069" w14:textId="77777777" w:rsidR="00334DBE" w:rsidRDefault="00334DBE" w:rsidP="00334DBE">
      <w:pPr>
        <w:pStyle w:val="Rubrik1"/>
        <w:rPr>
          <w:rFonts w:asciiTheme="minorHAnsi" w:hAnsiTheme="minorHAnsi" w:cstheme="minorHAnsi"/>
        </w:rPr>
      </w:pPr>
      <w:bookmarkStart w:id="12" w:name="_Toc436218974"/>
      <w:r w:rsidRPr="00CC6B9D">
        <w:rPr>
          <w:rFonts w:asciiTheme="minorHAnsi" w:hAnsiTheme="minorHAnsi" w:cstheme="minorHAnsi"/>
        </w:rPr>
        <w:t>Risker</w:t>
      </w:r>
      <w:bookmarkEnd w:id="12"/>
    </w:p>
    <w:p w14:paraId="2B9B9940" w14:textId="2392C9ED" w:rsidR="00EF0063" w:rsidRDefault="00415A0B" w:rsidP="00EF0063">
      <w:pPr>
        <w:pStyle w:val="Brdtext"/>
        <w:rPr>
          <w:szCs w:val="24"/>
        </w:rPr>
      </w:pPr>
      <w:bookmarkStart w:id="13" w:name="_Toc436218975"/>
      <w:r>
        <w:rPr>
          <w:szCs w:val="24"/>
        </w:rPr>
        <w:t>Kan finnas vissa p</w:t>
      </w:r>
      <w:r w:rsidR="00B14489">
        <w:rPr>
          <w:szCs w:val="24"/>
        </w:rPr>
        <w:t xml:space="preserve">lanerade ingrepp </w:t>
      </w:r>
      <w:r w:rsidR="00635CA4">
        <w:rPr>
          <w:szCs w:val="24"/>
        </w:rPr>
        <w:t>som inte kan fullföljas då dom</w:t>
      </w:r>
      <w:r w:rsidR="00B14489">
        <w:rPr>
          <w:szCs w:val="24"/>
        </w:rPr>
        <w:t xml:space="preserve"> påverkas av en stängning av IVA </w:t>
      </w:r>
      <w:r w:rsidR="00555F64">
        <w:rPr>
          <w:szCs w:val="24"/>
        </w:rPr>
        <w:t>utifrån patientsäkerhetsrisker.</w:t>
      </w:r>
    </w:p>
    <w:p w14:paraId="6BD0F2E5" w14:textId="77777777" w:rsidR="00635CA4" w:rsidRPr="00EF0063" w:rsidRDefault="00635CA4" w:rsidP="00EF0063">
      <w:pPr>
        <w:pStyle w:val="Brdtext"/>
        <w:rPr>
          <w:szCs w:val="24"/>
        </w:rPr>
      </w:pPr>
    </w:p>
    <w:p w14:paraId="6C5E6CC0" w14:textId="585029EF" w:rsidR="00334DBE" w:rsidRPr="00CC6B9D" w:rsidRDefault="00334DBE" w:rsidP="008D2F24">
      <w:pPr>
        <w:pStyle w:val="Underrubrik"/>
        <w:rPr>
          <w:rFonts w:asciiTheme="minorHAnsi" w:hAnsiTheme="minorHAnsi" w:cstheme="minorHAnsi"/>
        </w:rPr>
      </w:pPr>
      <w:proofErr w:type="spellStart"/>
      <w:r w:rsidRPr="00CC6B9D">
        <w:rPr>
          <w:rFonts w:asciiTheme="minorHAnsi" w:hAnsiTheme="minorHAnsi" w:cstheme="minorHAnsi"/>
        </w:rPr>
        <w:t>Utgåvehistorik</w:t>
      </w:r>
      <w:bookmarkEnd w:id="13"/>
      <w:proofErr w:type="spellEnd"/>
      <w:r w:rsidRPr="00CC6B9D">
        <w:rPr>
          <w:rFonts w:asciiTheme="minorHAnsi" w:hAnsiTheme="minorHAnsi" w:cstheme="minorHAnsi"/>
        </w:rPr>
        <w:t xml:space="preserve"> </w:t>
      </w:r>
    </w:p>
    <w:p w14:paraId="0B0DAFBE" w14:textId="77777777" w:rsidR="008D2F24" w:rsidRPr="00CC6B9D" w:rsidRDefault="008D2F24" w:rsidP="008D2F24">
      <w:pPr>
        <w:pStyle w:val="Brdtext"/>
        <w:rPr>
          <w:rFonts w:asciiTheme="minorHAnsi" w:hAnsiTheme="minorHAnsi" w:cstheme="minorHAnsi"/>
        </w:rPr>
      </w:pPr>
    </w:p>
    <w:tbl>
      <w:tblPr>
        <w:tblStyle w:val="Tabellrutnt"/>
        <w:tblW w:w="8494" w:type="dxa"/>
        <w:tblInd w:w="680" w:type="dxa"/>
        <w:tblLook w:val="04A0" w:firstRow="1" w:lastRow="0" w:firstColumn="1" w:lastColumn="0" w:noHBand="0" w:noVBand="1"/>
      </w:tblPr>
      <w:tblGrid>
        <w:gridCol w:w="1030"/>
        <w:gridCol w:w="1293"/>
        <w:gridCol w:w="6171"/>
      </w:tblGrid>
      <w:tr w:rsidR="008D2F24" w:rsidRPr="00CC6B9D" w14:paraId="31C9130E" w14:textId="77777777" w:rsidTr="5B958F17">
        <w:trPr>
          <w:trHeight w:hRule="exact" w:val="397"/>
        </w:trPr>
        <w:tc>
          <w:tcPr>
            <w:tcW w:w="1016" w:type="dxa"/>
            <w:shd w:val="clear" w:color="auto" w:fill="BCE4FA"/>
          </w:tcPr>
          <w:p w14:paraId="271BB16A"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Utgåva</w:t>
            </w:r>
          </w:p>
        </w:tc>
        <w:tc>
          <w:tcPr>
            <w:tcW w:w="1276" w:type="dxa"/>
            <w:shd w:val="clear" w:color="auto" w:fill="BCE4FA"/>
          </w:tcPr>
          <w:p w14:paraId="6C71FB7C"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Datum</w:t>
            </w:r>
          </w:p>
        </w:tc>
        <w:tc>
          <w:tcPr>
            <w:tcW w:w="6090" w:type="dxa"/>
            <w:shd w:val="clear" w:color="auto" w:fill="BCE4FA"/>
          </w:tcPr>
          <w:p w14:paraId="6BC9A4ED"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Kommentar</w:t>
            </w:r>
          </w:p>
        </w:tc>
      </w:tr>
      <w:tr w:rsidR="008D2F24" w:rsidRPr="00CC6B9D" w14:paraId="49B98CEF" w14:textId="77777777" w:rsidTr="5B958F17">
        <w:trPr>
          <w:trHeight w:hRule="exact" w:val="397"/>
        </w:trPr>
        <w:tc>
          <w:tcPr>
            <w:tcW w:w="1016" w:type="dxa"/>
          </w:tcPr>
          <w:p w14:paraId="09ECDCC7" w14:textId="21564872" w:rsidR="008D2F24" w:rsidRPr="00CC6B9D" w:rsidRDefault="7D0A4D71" w:rsidP="5B958F17">
            <w:pPr>
              <w:pStyle w:val="Table"/>
              <w:rPr>
                <w:rFonts w:asciiTheme="minorHAnsi" w:hAnsiTheme="minorHAnsi"/>
              </w:rPr>
            </w:pPr>
            <w:r w:rsidRPr="5B958F17">
              <w:rPr>
                <w:rFonts w:asciiTheme="minorHAnsi" w:hAnsiTheme="minorHAnsi"/>
              </w:rPr>
              <w:t>1</w:t>
            </w:r>
          </w:p>
        </w:tc>
        <w:tc>
          <w:tcPr>
            <w:tcW w:w="1276" w:type="dxa"/>
          </w:tcPr>
          <w:p w14:paraId="5EDE65DB" w14:textId="04588C1F" w:rsidR="008D2F24" w:rsidRPr="00CC6B9D" w:rsidRDefault="7D0A4D71" w:rsidP="5B958F17">
            <w:pPr>
              <w:pStyle w:val="Table"/>
              <w:rPr>
                <w:rFonts w:asciiTheme="minorHAnsi" w:hAnsiTheme="minorHAnsi"/>
              </w:rPr>
            </w:pPr>
            <w:proofErr w:type="gramStart"/>
            <w:r w:rsidRPr="5B958F17">
              <w:rPr>
                <w:rFonts w:asciiTheme="minorHAnsi" w:hAnsiTheme="minorHAnsi"/>
              </w:rPr>
              <w:t>2</w:t>
            </w:r>
            <w:r w:rsidR="00270270">
              <w:rPr>
                <w:rFonts w:asciiTheme="minorHAnsi" w:hAnsiTheme="minorHAnsi"/>
              </w:rPr>
              <w:t>60225</w:t>
            </w:r>
            <w:proofErr w:type="gramEnd"/>
          </w:p>
        </w:tc>
        <w:tc>
          <w:tcPr>
            <w:tcW w:w="6090" w:type="dxa"/>
          </w:tcPr>
          <w:p w14:paraId="14F658CE" w14:textId="4A44A971" w:rsidR="008D2F24" w:rsidRPr="00CC6B9D" w:rsidRDefault="7D0A4D71" w:rsidP="5B958F17">
            <w:pPr>
              <w:pStyle w:val="Table"/>
              <w:rPr>
                <w:rFonts w:asciiTheme="minorHAnsi" w:hAnsiTheme="minorHAnsi"/>
              </w:rPr>
            </w:pPr>
            <w:r w:rsidRPr="5B958F17">
              <w:rPr>
                <w:rFonts w:asciiTheme="minorHAnsi" w:hAnsiTheme="minorHAnsi"/>
              </w:rPr>
              <w:t>Version till styrgrupp</w:t>
            </w:r>
          </w:p>
        </w:tc>
      </w:tr>
      <w:tr w:rsidR="008D2F24" w:rsidRPr="00CC6B9D" w14:paraId="5171DBED" w14:textId="77777777" w:rsidTr="5B958F17">
        <w:trPr>
          <w:trHeight w:hRule="exact" w:val="397"/>
        </w:trPr>
        <w:tc>
          <w:tcPr>
            <w:tcW w:w="1016" w:type="dxa"/>
          </w:tcPr>
          <w:p w14:paraId="6E608C35" w14:textId="77777777" w:rsidR="008D2F24" w:rsidRPr="00CC6B9D" w:rsidRDefault="008D2F24">
            <w:pPr>
              <w:pStyle w:val="Table"/>
              <w:rPr>
                <w:rFonts w:asciiTheme="minorHAnsi" w:hAnsiTheme="minorHAnsi" w:cstheme="minorHAnsi"/>
              </w:rPr>
            </w:pPr>
          </w:p>
        </w:tc>
        <w:tc>
          <w:tcPr>
            <w:tcW w:w="1276" w:type="dxa"/>
          </w:tcPr>
          <w:p w14:paraId="08EFAFDD" w14:textId="77777777" w:rsidR="008D2F24" w:rsidRPr="00CC6B9D" w:rsidRDefault="008D2F24">
            <w:pPr>
              <w:pStyle w:val="Table"/>
              <w:rPr>
                <w:rFonts w:asciiTheme="minorHAnsi" w:hAnsiTheme="minorHAnsi" w:cstheme="minorHAnsi"/>
              </w:rPr>
            </w:pPr>
          </w:p>
        </w:tc>
        <w:tc>
          <w:tcPr>
            <w:tcW w:w="6090" w:type="dxa"/>
          </w:tcPr>
          <w:p w14:paraId="6E3A6642" w14:textId="77777777" w:rsidR="008D2F24" w:rsidRPr="00CC6B9D" w:rsidRDefault="008D2F24">
            <w:pPr>
              <w:pStyle w:val="Table"/>
              <w:rPr>
                <w:rFonts w:asciiTheme="minorHAnsi" w:hAnsiTheme="minorHAnsi" w:cstheme="minorHAnsi"/>
              </w:rPr>
            </w:pPr>
          </w:p>
        </w:tc>
      </w:tr>
    </w:tbl>
    <w:p w14:paraId="180EE6F2" w14:textId="77777777" w:rsidR="00334DBE" w:rsidRPr="00CC6B9D" w:rsidRDefault="00334DBE" w:rsidP="008D2F24">
      <w:pPr>
        <w:pStyle w:val="Underrubrik"/>
        <w:rPr>
          <w:rFonts w:asciiTheme="minorHAnsi" w:hAnsiTheme="minorHAnsi" w:cstheme="minorHAnsi"/>
        </w:rPr>
      </w:pPr>
      <w:bookmarkStart w:id="14" w:name="_Toc436218976"/>
      <w:r w:rsidRPr="00CC6B9D">
        <w:rPr>
          <w:rFonts w:asciiTheme="minorHAnsi" w:hAnsiTheme="minorHAnsi" w:cstheme="minorHAnsi"/>
        </w:rPr>
        <w:t>Bilagor</w:t>
      </w:r>
      <w:bookmarkEnd w:id="14"/>
    </w:p>
    <w:p w14:paraId="3F88AE0F" w14:textId="77777777" w:rsidR="008D2F24" w:rsidRPr="00CC6B9D" w:rsidRDefault="008D2F24" w:rsidP="008D2F24">
      <w:pPr>
        <w:pStyle w:val="Brdtext"/>
        <w:rPr>
          <w:rFonts w:asciiTheme="minorHAnsi" w:hAnsiTheme="minorHAnsi" w:cstheme="minorHAnsi"/>
        </w:rPr>
      </w:pPr>
    </w:p>
    <w:tbl>
      <w:tblPr>
        <w:tblStyle w:val="Tabellrutnt"/>
        <w:tblW w:w="8494" w:type="dxa"/>
        <w:tblInd w:w="680" w:type="dxa"/>
        <w:tblLook w:val="04A0" w:firstRow="1" w:lastRow="0" w:firstColumn="1" w:lastColumn="0" w:noHBand="0" w:noVBand="1"/>
      </w:tblPr>
      <w:tblGrid>
        <w:gridCol w:w="733"/>
        <w:gridCol w:w="5103"/>
        <w:gridCol w:w="2658"/>
      </w:tblGrid>
      <w:tr w:rsidR="008D2F24" w:rsidRPr="00CC6B9D" w14:paraId="0801FF33" w14:textId="77777777" w:rsidTr="52DD061D">
        <w:tc>
          <w:tcPr>
            <w:tcW w:w="733" w:type="dxa"/>
            <w:shd w:val="clear" w:color="auto" w:fill="BCE4FA"/>
          </w:tcPr>
          <w:p w14:paraId="798A4C10" w14:textId="77777777" w:rsidR="008D2F24" w:rsidRPr="00CC6B9D" w:rsidRDefault="008D2F24">
            <w:pPr>
              <w:pStyle w:val="Table"/>
              <w:rPr>
                <w:rFonts w:asciiTheme="minorHAnsi" w:hAnsiTheme="minorHAnsi" w:cstheme="minorHAnsi"/>
                <w:strike/>
              </w:rPr>
            </w:pPr>
            <w:r w:rsidRPr="00CC6B9D">
              <w:rPr>
                <w:rFonts w:asciiTheme="minorHAnsi" w:hAnsiTheme="minorHAnsi" w:cstheme="minorHAnsi"/>
              </w:rPr>
              <w:t>Nr</w:t>
            </w:r>
          </w:p>
        </w:tc>
        <w:tc>
          <w:tcPr>
            <w:tcW w:w="5103" w:type="dxa"/>
            <w:shd w:val="clear" w:color="auto" w:fill="BCE4FA"/>
          </w:tcPr>
          <w:p w14:paraId="4995011E"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Dokumentnamn</w:t>
            </w:r>
          </w:p>
        </w:tc>
        <w:tc>
          <w:tcPr>
            <w:tcW w:w="2658" w:type="dxa"/>
            <w:shd w:val="clear" w:color="auto" w:fill="BCE4FA"/>
          </w:tcPr>
          <w:p w14:paraId="7458A6C0" w14:textId="77777777" w:rsidR="008D2F24" w:rsidRPr="00CC6B9D" w:rsidRDefault="008D2F24">
            <w:pPr>
              <w:pStyle w:val="Table"/>
              <w:rPr>
                <w:rFonts w:asciiTheme="minorHAnsi" w:hAnsiTheme="minorHAnsi" w:cstheme="minorHAnsi"/>
                <w:strike/>
              </w:rPr>
            </w:pPr>
            <w:r w:rsidRPr="00CC6B9D">
              <w:rPr>
                <w:rFonts w:asciiTheme="minorHAnsi" w:hAnsiTheme="minorHAnsi" w:cstheme="minorHAnsi"/>
              </w:rPr>
              <w:t>Dokumentbeteckning/Id</w:t>
            </w:r>
          </w:p>
        </w:tc>
      </w:tr>
      <w:tr w:rsidR="008D2F24" w:rsidRPr="00CC6B9D" w14:paraId="331D5C2C" w14:textId="77777777" w:rsidTr="52DD061D">
        <w:tc>
          <w:tcPr>
            <w:tcW w:w="733" w:type="dxa"/>
          </w:tcPr>
          <w:p w14:paraId="4FA80D49" w14:textId="6E598C3E" w:rsidR="008D2F24" w:rsidRPr="00CC6B9D" w:rsidRDefault="00DF19B2">
            <w:pPr>
              <w:pStyle w:val="Table"/>
              <w:rPr>
                <w:rFonts w:asciiTheme="minorHAnsi" w:hAnsiTheme="minorHAnsi" w:cstheme="minorHAnsi"/>
              </w:rPr>
            </w:pPr>
            <w:r>
              <w:rPr>
                <w:rFonts w:asciiTheme="minorHAnsi" w:hAnsiTheme="minorHAnsi" w:cstheme="minorHAnsi"/>
              </w:rPr>
              <w:t>1</w:t>
            </w:r>
          </w:p>
        </w:tc>
        <w:tc>
          <w:tcPr>
            <w:tcW w:w="5103" w:type="dxa"/>
          </w:tcPr>
          <w:p w14:paraId="7D12877A" w14:textId="55B31E79" w:rsidR="008D2F24" w:rsidRPr="00CC6B9D" w:rsidRDefault="00DF19B2">
            <w:pPr>
              <w:pStyle w:val="Table"/>
              <w:rPr>
                <w:rFonts w:asciiTheme="minorHAnsi" w:hAnsiTheme="minorHAnsi" w:cstheme="minorHAnsi"/>
              </w:rPr>
            </w:pPr>
            <w:r>
              <w:rPr>
                <w:rFonts w:asciiTheme="minorHAnsi" w:hAnsiTheme="minorHAnsi" w:cstheme="minorHAnsi"/>
              </w:rPr>
              <w:t>Tid</w:t>
            </w:r>
            <w:r w:rsidR="004479BF">
              <w:rPr>
                <w:rFonts w:asciiTheme="minorHAnsi" w:hAnsiTheme="minorHAnsi" w:cstheme="minorHAnsi"/>
              </w:rPr>
              <w:t>- och aktivitetsplan</w:t>
            </w:r>
          </w:p>
        </w:tc>
        <w:tc>
          <w:tcPr>
            <w:tcW w:w="2658" w:type="dxa"/>
          </w:tcPr>
          <w:p w14:paraId="4AE44AFB" w14:textId="77777777" w:rsidR="008D2F24" w:rsidRPr="00CC6B9D" w:rsidRDefault="008D2F24">
            <w:pPr>
              <w:pStyle w:val="Table"/>
              <w:rPr>
                <w:rFonts w:asciiTheme="minorHAnsi" w:hAnsiTheme="minorHAnsi" w:cstheme="minorHAnsi"/>
              </w:rPr>
            </w:pPr>
          </w:p>
        </w:tc>
      </w:tr>
      <w:tr w:rsidR="005169A7" w:rsidRPr="00CC6B9D" w14:paraId="6581EDD4" w14:textId="77777777" w:rsidTr="52DD061D">
        <w:tc>
          <w:tcPr>
            <w:tcW w:w="733" w:type="dxa"/>
          </w:tcPr>
          <w:p w14:paraId="7D3025D5" w14:textId="72131B86" w:rsidR="005169A7" w:rsidRDefault="613E34AA" w:rsidP="52DD061D">
            <w:pPr>
              <w:pStyle w:val="Table"/>
              <w:rPr>
                <w:rFonts w:asciiTheme="minorHAnsi" w:hAnsiTheme="minorHAnsi"/>
              </w:rPr>
            </w:pPr>
            <w:r w:rsidRPr="52DD061D">
              <w:rPr>
                <w:rFonts w:asciiTheme="minorHAnsi" w:hAnsiTheme="minorHAnsi"/>
              </w:rPr>
              <w:t>2</w:t>
            </w:r>
          </w:p>
        </w:tc>
        <w:tc>
          <w:tcPr>
            <w:tcW w:w="5103" w:type="dxa"/>
          </w:tcPr>
          <w:p w14:paraId="3B28656C" w14:textId="23F6A10E" w:rsidR="005169A7" w:rsidRDefault="00200CF8">
            <w:pPr>
              <w:pStyle w:val="Table"/>
              <w:rPr>
                <w:rFonts w:asciiTheme="minorHAnsi" w:hAnsiTheme="minorHAnsi" w:cstheme="minorHAnsi"/>
              </w:rPr>
            </w:pPr>
            <w:r>
              <w:rPr>
                <w:rFonts w:asciiTheme="minorHAnsi" w:hAnsiTheme="minorHAnsi" w:cstheme="minorHAnsi"/>
              </w:rPr>
              <w:t xml:space="preserve">Go </w:t>
            </w:r>
            <w:proofErr w:type="spellStart"/>
            <w:r>
              <w:rPr>
                <w:rFonts w:asciiTheme="minorHAnsi" w:hAnsiTheme="minorHAnsi" w:cstheme="minorHAnsi"/>
              </w:rPr>
              <w:t>NoGo</w:t>
            </w:r>
            <w:proofErr w:type="spellEnd"/>
            <w:r>
              <w:rPr>
                <w:rFonts w:asciiTheme="minorHAnsi" w:hAnsiTheme="minorHAnsi" w:cstheme="minorHAnsi"/>
              </w:rPr>
              <w:t xml:space="preserve"> kriterier</w:t>
            </w:r>
            <w:r w:rsidR="00B548E8">
              <w:rPr>
                <w:rFonts w:asciiTheme="minorHAnsi" w:hAnsiTheme="minorHAnsi" w:cstheme="minorHAnsi"/>
              </w:rPr>
              <w:t xml:space="preserve"> vid genomförande</w:t>
            </w:r>
          </w:p>
        </w:tc>
        <w:tc>
          <w:tcPr>
            <w:tcW w:w="2658" w:type="dxa"/>
          </w:tcPr>
          <w:p w14:paraId="17C7C29E" w14:textId="77777777" w:rsidR="005169A7" w:rsidRPr="00CC6B9D" w:rsidRDefault="005169A7">
            <w:pPr>
              <w:pStyle w:val="Table"/>
              <w:rPr>
                <w:rFonts w:asciiTheme="minorHAnsi" w:hAnsiTheme="minorHAnsi" w:cstheme="minorHAnsi"/>
              </w:rPr>
            </w:pPr>
          </w:p>
        </w:tc>
      </w:tr>
    </w:tbl>
    <w:p w14:paraId="25C2C1B5" w14:textId="77777777" w:rsidR="00334DBE" w:rsidRPr="00CC6B9D" w:rsidRDefault="00334DBE" w:rsidP="008D2F24">
      <w:pPr>
        <w:pStyle w:val="Underrubrik"/>
        <w:rPr>
          <w:rFonts w:asciiTheme="minorHAnsi" w:hAnsiTheme="minorHAnsi" w:cstheme="minorHAnsi"/>
        </w:rPr>
      </w:pPr>
      <w:bookmarkStart w:id="15" w:name="_Toc436218977"/>
      <w:r w:rsidRPr="00CC6B9D">
        <w:rPr>
          <w:rFonts w:asciiTheme="minorHAnsi" w:hAnsiTheme="minorHAnsi" w:cstheme="minorHAnsi"/>
        </w:rPr>
        <w:t>Referenser</w:t>
      </w:r>
      <w:bookmarkEnd w:id="15"/>
    </w:p>
    <w:p w14:paraId="51ACFD6E" w14:textId="77777777" w:rsidR="008D2F24" w:rsidRPr="00CC6B9D" w:rsidRDefault="008D2F24" w:rsidP="008D2F24">
      <w:pPr>
        <w:pStyle w:val="Brdtext"/>
        <w:rPr>
          <w:rFonts w:asciiTheme="minorHAnsi" w:hAnsiTheme="minorHAnsi" w:cstheme="minorHAnsi"/>
        </w:rPr>
      </w:pPr>
    </w:p>
    <w:tbl>
      <w:tblPr>
        <w:tblStyle w:val="Tabellrutnt"/>
        <w:tblW w:w="8529" w:type="dxa"/>
        <w:tblInd w:w="680" w:type="dxa"/>
        <w:tblLook w:val="04A0" w:firstRow="1" w:lastRow="0" w:firstColumn="1" w:lastColumn="0" w:noHBand="0" w:noVBand="1"/>
      </w:tblPr>
      <w:tblGrid>
        <w:gridCol w:w="733"/>
        <w:gridCol w:w="5670"/>
        <w:gridCol w:w="2126"/>
      </w:tblGrid>
      <w:tr w:rsidR="008D2F24" w:rsidRPr="00CC6B9D" w14:paraId="04CA5D59" w14:textId="77777777" w:rsidTr="00297A05">
        <w:tc>
          <w:tcPr>
            <w:tcW w:w="733" w:type="dxa"/>
            <w:shd w:val="clear" w:color="auto" w:fill="BCE4FA"/>
          </w:tcPr>
          <w:p w14:paraId="74833ECC" w14:textId="77777777" w:rsidR="008D2F24" w:rsidRPr="00CC6B9D" w:rsidRDefault="008D2F24">
            <w:pPr>
              <w:pStyle w:val="Table"/>
              <w:rPr>
                <w:rFonts w:asciiTheme="minorHAnsi" w:hAnsiTheme="minorHAnsi" w:cstheme="minorHAnsi"/>
                <w:strike/>
              </w:rPr>
            </w:pPr>
            <w:r w:rsidRPr="00CC6B9D">
              <w:rPr>
                <w:rFonts w:asciiTheme="minorHAnsi" w:hAnsiTheme="minorHAnsi" w:cstheme="minorHAnsi"/>
              </w:rPr>
              <w:t>Nr</w:t>
            </w:r>
          </w:p>
        </w:tc>
        <w:tc>
          <w:tcPr>
            <w:tcW w:w="5670" w:type="dxa"/>
            <w:shd w:val="clear" w:color="auto" w:fill="BCE4FA"/>
          </w:tcPr>
          <w:p w14:paraId="6A0D1024"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Dokumentnamn, dokumentbeteckning/Id</w:t>
            </w:r>
          </w:p>
        </w:tc>
        <w:tc>
          <w:tcPr>
            <w:tcW w:w="2126" w:type="dxa"/>
            <w:shd w:val="clear" w:color="auto" w:fill="BCE4FA"/>
          </w:tcPr>
          <w:p w14:paraId="123134FC"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Utgåva, datum</w:t>
            </w:r>
          </w:p>
        </w:tc>
      </w:tr>
      <w:tr w:rsidR="008D2F24" w:rsidRPr="00CC6B9D" w14:paraId="35621D09" w14:textId="77777777" w:rsidTr="00297A05">
        <w:tc>
          <w:tcPr>
            <w:tcW w:w="733" w:type="dxa"/>
          </w:tcPr>
          <w:p w14:paraId="626BE2D7" w14:textId="77777777" w:rsidR="008D2F24" w:rsidRPr="00CC6B9D" w:rsidRDefault="008D2F24">
            <w:pPr>
              <w:pStyle w:val="Table"/>
              <w:rPr>
                <w:rFonts w:asciiTheme="minorHAnsi" w:hAnsiTheme="minorHAnsi" w:cstheme="minorHAnsi"/>
              </w:rPr>
            </w:pPr>
          </w:p>
        </w:tc>
        <w:tc>
          <w:tcPr>
            <w:tcW w:w="5670" w:type="dxa"/>
          </w:tcPr>
          <w:p w14:paraId="5FEA4532" w14:textId="77777777" w:rsidR="008D2F24" w:rsidRPr="00CC6B9D" w:rsidRDefault="008D2F24">
            <w:pPr>
              <w:pStyle w:val="Table"/>
              <w:rPr>
                <w:rFonts w:asciiTheme="minorHAnsi" w:hAnsiTheme="minorHAnsi" w:cstheme="minorHAnsi"/>
              </w:rPr>
            </w:pPr>
          </w:p>
        </w:tc>
        <w:tc>
          <w:tcPr>
            <w:tcW w:w="2126" w:type="dxa"/>
          </w:tcPr>
          <w:p w14:paraId="396D6901" w14:textId="77777777" w:rsidR="008D2F24" w:rsidRPr="00CC6B9D" w:rsidRDefault="008D2F24">
            <w:pPr>
              <w:pStyle w:val="Table"/>
              <w:rPr>
                <w:rFonts w:asciiTheme="minorHAnsi" w:hAnsiTheme="minorHAnsi" w:cstheme="minorHAnsi"/>
              </w:rPr>
            </w:pPr>
          </w:p>
        </w:tc>
      </w:tr>
      <w:tr w:rsidR="008D2F24" w:rsidRPr="00CC6B9D" w14:paraId="0070E6EF" w14:textId="77777777" w:rsidTr="00297A05">
        <w:tc>
          <w:tcPr>
            <w:tcW w:w="733" w:type="dxa"/>
          </w:tcPr>
          <w:p w14:paraId="1000BBAA" w14:textId="77777777" w:rsidR="008D2F24" w:rsidRPr="00CC6B9D" w:rsidRDefault="008D2F24">
            <w:pPr>
              <w:pStyle w:val="Table"/>
              <w:rPr>
                <w:rFonts w:asciiTheme="minorHAnsi" w:hAnsiTheme="minorHAnsi" w:cstheme="minorHAnsi"/>
              </w:rPr>
            </w:pPr>
          </w:p>
        </w:tc>
        <w:tc>
          <w:tcPr>
            <w:tcW w:w="5670" w:type="dxa"/>
          </w:tcPr>
          <w:p w14:paraId="072C10A0" w14:textId="77777777" w:rsidR="008D2F24" w:rsidRPr="00CC6B9D" w:rsidRDefault="008D2F24">
            <w:pPr>
              <w:pStyle w:val="Table"/>
              <w:rPr>
                <w:rFonts w:asciiTheme="minorHAnsi" w:hAnsiTheme="minorHAnsi" w:cstheme="minorHAnsi"/>
              </w:rPr>
            </w:pPr>
          </w:p>
        </w:tc>
        <w:tc>
          <w:tcPr>
            <w:tcW w:w="2126" w:type="dxa"/>
          </w:tcPr>
          <w:p w14:paraId="40866F84" w14:textId="77777777" w:rsidR="008D2F24" w:rsidRPr="00CC6B9D" w:rsidRDefault="008D2F24">
            <w:pPr>
              <w:pStyle w:val="Table"/>
              <w:rPr>
                <w:rFonts w:asciiTheme="minorHAnsi" w:hAnsiTheme="minorHAnsi" w:cstheme="minorHAnsi"/>
              </w:rPr>
            </w:pPr>
          </w:p>
        </w:tc>
      </w:tr>
    </w:tbl>
    <w:p w14:paraId="06581959" w14:textId="77777777" w:rsidR="008D2F24" w:rsidRPr="00CC6B9D" w:rsidRDefault="008D2F24" w:rsidP="008D2F24">
      <w:pPr>
        <w:pStyle w:val="Brdtext"/>
        <w:rPr>
          <w:rFonts w:asciiTheme="minorHAnsi" w:hAnsiTheme="minorHAnsi" w:cstheme="minorHAnsi"/>
          <w:b/>
        </w:rPr>
      </w:pPr>
    </w:p>
    <w:sectPr w:rsidR="008D2F24" w:rsidRPr="00CC6B9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DABA" w14:textId="77777777" w:rsidR="00F428CA" w:rsidRDefault="00F428CA" w:rsidP="00532331">
      <w:pPr>
        <w:spacing w:after="0" w:line="240" w:lineRule="auto"/>
      </w:pPr>
      <w:r>
        <w:separator/>
      </w:r>
    </w:p>
  </w:endnote>
  <w:endnote w:type="continuationSeparator" w:id="0">
    <w:p w14:paraId="54141547" w14:textId="77777777" w:rsidR="00F428CA" w:rsidRDefault="00F428CA" w:rsidP="00532331">
      <w:pPr>
        <w:spacing w:after="0" w:line="240" w:lineRule="auto"/>
      </w:pPr>
      <w:r>
        <w:continuationSeparator/>
      </w:r>
    </w:p>
  </w:endnote>
  <w:endnote w:type="continuationNotice" w:id="1">
    <w:p w14:paraId="7404E18D" w14:textId="77777777" w:rsidR="00F428CA" w:rsidRDefault="00F42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183E" w14:textId="77777777" w:rsidR="009C2091" w:rsidRDefault="009C2091" w:rsidP="00C5291A">
    <w:pPr>
      <w:pStyle w:val="Sidfot"/>
    </w:pPr>
    <w:r>
      <w:tab/>
    </w:r>
    <w:r>
      <w:tab/>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309"/>
    </w:tblGrid>
    <w:tr w:rsidR="009C2091" w:rsidRPr="00C5291A" w14:paraId="7A11E95F" w14:textId="77777777" w:rsidTr="00297A05">
      <w:tc>
        <w:tcPr>
          <w:tcW w:w="4753" w:type="dxa"/>
          <w:tcBorders>
            <w:top w:val="single" w:sz="4" w:space="0" w:color="auto"/>
          </w:tcBorders>
        </w:tcPr>
        <w:p w14:paraId="5EF1F097" w14:textId="77777777" w:rsidR="009C2091" w:rsidRPr="00C5291A" w:rsidRDefault="009C2091" w:rsidP="009C2091">
          <w:pPr>
            <w:pStyle w:val="Sidfot"/>
            <w:rPr>
              <w:lang w:val="en-US"/>
            </w:rPr>
          </w:pPr>
        </w:p>
      </w:tc>
      <w:tc>
        <w:tcPr>
          <w:tcW w:w="4309" w:type="dxa"/>
          <w:tcBorders>
            <w:top w:val="single" w:sz="4" w:space="0" w:color="auto"/>
          </w:tcBorders>
        </w:tcPr>
        <w:p w14:paraId="02A7CA8B" w14:textId="77777777" w:rsidR="009C2091" w:rsidRPr="00C5291A" w:rsidRDefault="009C2091" w:rsidP="009C2091">
          <w:pPr>
            <w:pStyle w:val="Sidfot"/>
            <w:rPr>
              <w:lang w:val="en-US"/>
            </w:rPr>
          </w:pPr>
        </w:p>
      </w:tc>
    </w:tr>
    <w:tr w:rsidR="009C2091" w:rsidRPr="005E2905" w14:paraId="249F2C03" w14:textId="77777777" w:rsidTr="00297A05">
      <w:tc>
        <w:tcPr>
          <w:tcW w:w="4753" w:type="dxa"/>
        </w:tcPr>
        <w:p w14:paraId="1C32C82B" w14:textId="77777777" w:rsidR="009C2091" w:rsidRPr="00D84E94" w:rsidRDefault="008B21DA" w:rsidP="004B625C">
          <w:pPr>
            <w:pStyle w:val="Sidfot"/>
            <w:rPr>
              <w:szCs w:val="16"/>
              <w:lang w:val="nl-NL"/>
            </w:rPr>
          </w:pPr>
          <w:r w:rsidRPr="00D84E94">
            <w:rPr>
              <w:szCs w:val="16"/>
              <w:lang w:val="nl-NL"/>
            </w:rPr>
            <w:t xml:space="preserve">Filnamn: </w:t>
          </w:r>
          <w:r w:rsidR="004B625C">
            <w:rPr>
              <w:szCs w:val="16"/>
              <w:lang w:val="en-US"/>
            </w:rPr>
            <w:fldChar w:fldCharType="begin"/>
          </w:r>
          <w:r w:rsidR="004B625C" w:rsidRPr="00D84E94">
            <w:rPr>
              <w:szCs w:val="16"/>
              <w:lang w:val="nl-NL"/>
            </w:rPr>
            <w:instrText xml:space="preserve"> FILENAME   \* MERGEFORMAT </w:instrText>
          </w:r>
          <w:r w:rsidR="004B625C">
            <w:rPr>
              <w:szCs w:val="16"/>
              <w:lang w:val="en-US"/>
            </w:rPr>
            <w:fldChar w:fldCharType="separate"/>
          </w:r>
          <w:r w:rsidR="004B625C" w:rsidRPr="00D84E94">
            <w:rPr>
              <w:noProof/>
              <w:szCs w:val="16"/>
              <w:lang w:val="nl-NL"/>
            </w:rPr>
            <w:t>me016_project_plan_mini.docx</w:t>
          </w:r>
          <w:r w:rsidR="004B625C">
            <w:rPr>
              <w:szCs w:val="16"/>
              <w:lang w:val="en-US"/>
            </w:rPr>
            <w:fldChar w:fldCharType="end"/>
          </w:r>
        </w:p>
      </w:tc>
      <w:tc>
        <w:tcPr>
          <w:tcW w:w="4309" w:type="dxa"/>
        </w:tcPr>
        <w:p w14:paraId="6335DE54" w14:textId="77777777" w:rsidR="009C2091" w:rsidRPr="00EF7508" w:rsidRDefault="009C2091" w:rsidP="00C75EC3">
          <w:pPr>
            <w:pStyle w:val="Sidfot"/>
            <w:jc w:val="right"/>
            <w:rPr>
              <w:szCs w:val="16"/>
              <w:lang w:val="nl-NL"/>
            </w:rPr>
          </w:pPr>
        </w:p>
      </w:tc>
    </w:tr>
    <w:tr w:rsidR="009C2091" w:rsidRPr="00C5291A" w14:paraId="40E74DFA" w14:textId="77777777" w:rsidTr="00297A05">
      <w:tc>
        <w:tcPr>
          <w:tcW w:w="4753" w:type="dxa"/>
        </w:tcPr>
        <w:p w14:paraId="09682D5C" w14:textId="6196A104" w:rsidR="009C2091" w:rsidRPr="00C5291A" w:rsidRDefault="008B21DA" w:rsidP="0083504B">
          <w:pPr>
            <w:pStyle w:val="Sidfot"/>
            <w:rPr>
              <w:szCs w:val="16"/>
            </w:rPr>
          </w:pPr>
          <w:r>
            <w:rPr>
              <w:szCs w:val="16"/>
            </w:rPr>
            <w:t xml:space="preserve">Mall från </w:t>
          </w:r>
          <w:r w:rsidR="00D84E94">
            <w:rPr>
              <w:szCs w:val="16"/>
            </w:rPr>
            <w:t xml:space="preserve">PPS - en del av </w:t>
          </w:r>
          <w:proofErr w:type="spellStart"/>
          <w:r w:rsidR="00451873">
            <w:rPr>
              <w:szCs w:val="16"/>
            </w:rPr>
            <w:t>Tietoevry</w:t>
          </w:r>
          <w:proofErr w:type="spellEnd"/>
          <w:r w:rsidR="00D84E94">
            <w:rPr>
              <w:szCs w:val="16"/>
            </w:rPr>
            <w:t xml:space="preserve"> </w:t>
          </w:r>
          <w:r>
            <w:rPr>
              <w:szCs w:val="16"/>
            </w:rPr>
            <w:t>(ME</w:t>
          </w:r>
          <w:r w:rsidR="0083504B">
            <w:rPr>
              <w:szCs w:val="16"/>
            </w:rPr>
            <w:t>016</w:t>
          </w:r>
          <w:r w:rsidR="009C2091" w:rsidRPr="00C5291A">
            <w:rPr>
              <w:szCs w:val="16"/>
            </w:rPr>
            <w:t xml:space="preserve">, </w:t>
          </w:r>
          <w:r w:rsidR="00D84E94">
            <w:rPr>
              <w:szCs w:val="16"/>
            </w:rPr>
            <w:t>5.</w:t>
          </w:r>
          <w:r w:rsidR="00837826">
            <w:rPr>
              <w:szCs w:val="16"/>
            </w:rPr>
            <w:t>1</w:t>
          </w:r>
          <w:r w:rsidR="00D84E94">
            <w:rPr>
              <w:szCs w:val="16"/>
            </w:rPr>
            <w:t>.</w:t>
          </w:r>
          <w:r w:rsidR="00837826">
            <w:rPr>
              <w:szCs w:val="16"/>
            </w:rPr>
            <w:t>0</w:t>
          </w:r>
          <w:r w:rsidR="009C2091" w:rsidRPr="00C5291A">
            <w:rPr>
              <w:szCs w:val="16"/>
            </w:rPr>
            <w:t>)</w:t>
          </w:r>
          <w:r w:rsidR="009C2091" w:rsidRPr="00C5291A">
            <w:rPr>
              <w:szCs w:val="16"/>
            </w:rPr>
            <w:tab/>
          </w:r>
          <w:r w:rsidR="009C2091" w:rsidRPr="00C5291A">
            <w:rPr>
              <w:szCs w:val="16"/>
            </w:rPr>
            <w:tab/>
          </w:r>
        </w:p>
      </w:tc>
      <w:tc>
        <w:tcPr>
          <w:tcW w:w="4309" w:type="dxa"/>
        </w:tcPr>
        <w:p w14:paraId="7CA0D3B9" w14:textId="77777777" w:rsidR="009C2091" w:rsidRPr="00C5291A" w:rsidRDefault="00D419D3" w:rsidP="00185EFB">
          <w:pPr>
            <w:pStyle w:val="Sidfot"/>
            <w:jc w:val="right"/>
            <w:rPr>
              <w:szCs w:val="16"/>
            </w:rPr>
          </w:pPr>
          <w:r>
            <w:rPr>
              <w:rFonts w:cs="Arial"/>
              <w:szCs w:val="16"/>
            </w:rPr>
            <w:t xml:space="preserve">Sida: </w:t>
          </w:r>
          <w:r>
            <w:rPr>
              <w:rFonts w:cs="Arial"/>
              <w:szCs w:val="16"/>
            </w:rPr>
            <w:fldChar w:fldCharType="begin"/>
          </w:r>
          <w:r>
            <w:rPr>
              <w:rFonts w:cs="Arial"/>
              <w:szCs w:val="16"/>
            </w:rPr>
            <w:instrText xml:space="preserve"> PAGE  \* Arabic  \* MERGEFORMAT </w:instrText>
          </w:r>
          <w:r>
            <w:rPr>
              <w:rFonts w:cs="Arial"/>
              <w:szCs w:val="16"/>
            </w:rPr>
            <w:fldChar w:fldCharType="separate"/>
          </w:r>
          <w:r w:rsidR="00D84E94">
            <w:rPr>
              <w:rFonts w:cs="Arial"/>
              <w:noProof/>
              <w:szCs w:val="16"/>
            </w:rPr>
            <w:t>1</w:t>
          </w:r>
          <w:r>
            <w:rPr>
              <w:rFonts w:cs="Arial"/>
              <w:szCs w:val="16"/>
            </w:rPr>
            <w:fldChar w:fldCharType="end"/>
          </w:r>
          <w:r>
            <w:rPr>
              <w:rFonts w:cs="Arial"/>
              <w:szCs w:val="16"/>
            </w:rPr>
            <w:t xml:space="preserve"> (</w:t>
          </w:r>
          <w:r>
            <w:rPr>
              <w:rFonts w:cs="Arial"/>
              <w:szCs w:val="16"/>
            </w:rPr>
            <w:fldChar w:fldCharType="begin"/>
          </w:r>
          <w:r>
            <w:rPr>
              <w:rFonts w:cs="Arial"/>
              <w:szCs w:val="16"/>
            </w:rPr>
            <w:instrText xml:space="preserve"> NUMPAGES  \* Arabic  \* MERGEFORMAT </w:instrText>
          </w:r>
          <w:r>
            <w:rPr>
              <w:rFonts w:cs="Arial"/>
              <w:szCs w:val="16"/>
            </w:rPr>
            <w:fldChar w:fldCharType="separate"/>
          </w:r>
          <w:r w:rsidR="00D84E94">
            <w:rPr>
              <w:rFonts w:cs="Arial"/>
              <w:noProof/>
              <w:szCs w:val="16"/>
            </w:rPr>
            <w:t>5</w:t>
          </w:r>
          <w:r>
            <w:rPr>
              <w:rFonts w:cs="Arial"/>
              <w:szCs w:val="16"/>
            </w:rPr>
            <w:fldChar w:fldCharType="end"/>
          </w:r>
          <w:r>
            <w:rPr>
              <w:rFonts w:cs="Arial"/>
              <w:szCs w:val="16"/>
            </w:rPr>
            <w:t>)</w:t>
          </w:r>
        </w:p>
      </w:tc>
    </w:tr>
  </w:tbl>
  <w:p w14:paraId="04A74DB6" w14:textId="77777777" w:rsidR="009C2091" w:rsidRPr="00C5291A" w:rsidRDefault="009C2091" w:rsidP="00C5291A">
    <w:pPr>
      <w:pStyle w:val="Sidfo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28F6" w14:textId="77777777" w:rsidR="00F428CA" w:rsidRDefault="00F428CA" w:rsidP="00532331">
      <w:pPr>
        <w:spacing w:after="0" w:line="240" w:lineRule="auto"/>
      </w:pPr>
      <w:r>
        <w:separator/>
      </w:r>
    </w:p>
  </w:footnote>
  <w:footnote w:type="continuationSeparator" w:id="0">
    <w:p w14:paraId="3FE1E509" w14:textId="77777777" w:rsidR="00F428CA" w:rsidRDefault="00F428CA" w:rsidP="00532331">
      <w:pPr>
        <w:spacing w:after="0" w:line="240" w:lineRule="auto"/>
      </w:pPr>
      <w:r>
        <w:continuationSeparator/>
      </w:r>
    </w:p>
  </w:footnote>
  <w:footnote w:type="continuationNotice" w:id="1">
    <w:p w14:paraId="5694FCAF" w14:textId="77777777" w:rsidR="00F428CA" w:rsidRDefault="00F42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7ECA" w14:textId="0C3F8AD9" w:rsidR="00CC6B9D" w:rsidRDefault="00CC6B9D">
    <w:r>
      <w:rPr>
        <w:noProof/>
      </w:rPr>
      <w:drawing>
        <wp:anchor distT="0" distB="0" distL="114300" distR="114300" simplePos="0" relativeHeight="251658241" behindDoc="0" locked="0" layoutInCell="1" allowOverlap="1" wp14:anchorId="706F2B37" wp14:editId="20F1DADE">
          <wp:simplePos x="0" y="0"/>
          <wp:positionH relativeFrom="margin">
            <wp:posOffset>0</wp:posOffset>
          </wp:positionH>
          <wp:positionV relativeFrom="paragraph">
            <wp:posOffset>433070</wp:posOffset>
          </wp:positionV>
          <wp:extent cx="1590675" cy="368300"/>
          <wp:effectExtent l="0" t="0" r="9525" b="0"/>
          <wp:wrapSquare wrapText="bothSides"/>
          <wp:docPr id="3" name="Bildobjekt 3" descr="En bild som visar skärmbild,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kärmbild, Grafik,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90675" cy="368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FA83954" wp14:editId="44EF4066">
          <wp:simplePos x="0" y="0"/>
          <wp:positionH relativeFrom="page">
            <wp:posOffset>4445</wp:posOffset>
          </wp:positionH>
          <wp:positionV relativeFrom="paragraph">
            <wp:posOffset>-203835</wp:posOffset>
          </wp:positionV>
          <wp:extent cx="7552055" cy="633095"/>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2">
                    <a:extLst>
                      <a:ext uri="{28A0092B-C50C-407E-A947-70E740481C1C}">
                        <a14:useLocalDpi xmlns:a14="http://schemas.microsoft.com/office/drawing/2010/main" val="0"/>
                      </a:ext>
                    </a:extLst>
                  </a:blip>
                  <a:stretch>
                    <a:fillRect/>
                  </a:stretch>
                </pic:blipFill>
                <pic:spPr>
                  <a:xfrm>
                    <a:off x="0" y="0"/>
                    <a:ext cx="7552055" cy="633095"/>
                  </a:xfrm>
                  <a:prstGeom prst="rect">
                    <a:avLst/>
                  </a:prstGeom>
                </pic:spPr>
              </pic:pic>
            </a:graphicData>
          </a:graphic>
          <wp14:sizeRelH relativeFrom="margin">
            <wp14:pctWidth>0</wp14:pctWidth>
          </wp14:sizeRelH>
          <wp14:sizeRelV relativeFrom="margin">
            <wp14:pctHeight>0</wp14:pctHeight>
          </wp14:sizeRelV>
        </wp:anchor>
      </w:drawing>
    </w:r>
  </w:p>
  <w:p w14:paraId="23CE6119" w14:textId="77777777" w:rsidR="00CC6B9D" w:rsidRDefault="00CC6B9D"/>
  <w:tbl>
    <w:tblPr>
      <w:tblStyle w:val="Tabellrutn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5192"/>
      <w:gridCol w:w="1752"/>
    </w:tblGrid>
    <w:tr w:rsidR="009C2091" w:rsidRPr="00532331" w14:paraId="6A983082" w14:textId="77777777" w:rsidTr="5B958F17">
      <w:trPr>
        <w:trHeight w:val="184"/>
      </w:trPr>
      <w:tc>
        <w:tcPr>
          <w:tcW w:w="2265" w:type="dxa"/>
        </w:tcPr>
        <w:p w14:paraId="3468B41B" w14:textId="77777777" w:rsidR="009C2091" w:rsidRPr="00532331" w:rsidRDefault="0083504B" w:rsidP="00532331">
          <w:pPr>
            <w:pStyle w:val="Sidhuvud"/>
            <w:rPr>
              <w:rFonts w:cs="Arial"/>
              <w:b/>
              <w:sz w:val="16"/>
              <w:szCs w:val="16"/>
            </w:rPr>
          </w:pPr>
          <w:r>
            <w:rPr>
              <w:rFonts w:cs="Arial"/>
              <w:sz w:val="16"/>
              <w:szCs w:val="16"/>
            </w:rPr>
            <w:t>Projektplan, mini</w:t>
          </w:r>
        </w:p>
      </w:tc>
      <w:tc>
        <w:tcPr>
          <w:tcW w:w="5192" w:type="dxa"/>
        </w:tcPr>
        <w:p w14:paraId="2FD251AB" w14:textId="77777777" w:rsidR="009C2091" w:rsidRPr="00532331" w:rsidRDefault="009C2091" w:rsidP="00532331">
          <w:pPr>
            <w:pStyle w:val="Sidhuvud"/>
            <w:rPr>
              <w:rFonts w:cs="Arial"/>
              <w:sz w:val="16"/>
              <w:szCs w:val="16"/>
            </w:rPr>
          </w:pPr>
        </w:p>
      </w:tc>
      <w:tc>
        <w:tcPr>
          <w:tcW w:w="1752" w:type="dxa"/>
        </w:tcPr>
        <w:p w14:paraId="3293C924" w14:textId="77777777" w:rsidR="009C2091" w:rsidRPr="00532331" w:rsidRDefault="009C2091" w:rsidP="00532331">
          <w:pPr>
            <w:pStyle w:val="Sidhuvud"/>
            <w:jc w:val="right"/>
            <w:rPr>
              <w:rFonts w:cs="Arial"/>
              <w:sz w:val="16"/>
              <w:szCs w:val="16"/>
            </w:rPr>
          </w:pPr>
        </w:p>
      </w:tc>
    </w:tr>
    <w:tr w:rsidR="009C2091" w:rsidRPr="00532331" w14:paraId="302329BA" w14:textId="77777777" w:rsidTr="5B958F17">
      <w:trPr>
        <w:trHeight w:val="184"/>
      </w:trPr>
      <w:tc>
        <w:tcPr>
          <w:tcW w:w="2265" w:type="dxa"/>
        </w:tcPr>
        <w:p w14:paraId="6B89E189" w14:textId="1A871EAF" w:rsidR="009C2091" w:rsidRPr="00532331" w:rsidRDefault="382AED35" w:rsidP="00532331">
          <w:pPr>
            <w:pStyle w:val="Sidhuvud"/>
            <w:rPr>
              <w:rFonts w:cs="Arial"/>
              <w:sz w:val="16"/>
              <w:szCs w:val="16"/>
            </w:rPr>
          </w:pPr>
          <w:r w:rsidRPr="382AED35">
            <w:rPr>
              <w:rFonts w:cs="Arial"/>
              <w:sz w:val="16"/>
              <w:szCs w:val="16"/>
            </w:rPr>
            <w:t xml:space="preserve">Strukturförändring </w:t>
          </w:r>
          <w:r w:rsidR="00EC2164">
            <w:rPr>
              <w:rFonts w:cs="Arial"/>
              <w:sz w:val="16"/>
              <w:szCs w:val="16"/>
            </w:rPr>
            <w:t>AN/OP/IVA</w:t>
          </w:r>
        </w:p>
      </w:tc>
      <w:tc>
        <w:tcPr>
          <w:tcW w:w="5192" w:type="dxa"/>
        </w:tcPr>
        <w:p w14:paraId="239E3DB5" w14:textId="77777777" w:rsidR="009C2091" w:rsidRPr="00532331" w:rsidRDefault="009C2091" w:rsidP="00532331">
          <w:pPr>
            <w:pStyle w:val="Sidhuvud"/>
            <w:rPr>
              <w:rFonts w:cs="Arial"/>
              <w:sz w:val="16"/>
              <w:szCs w:val="16"/>
            </w:rPr>
          </w:pPr>
        </w:p>
      </w:tc>
      <w:tc>
        <w:tcPr>
          <w:tcW w:w="1752" w:type="dxa"/>
        </w:tcPr>
        <w:p w14:paraId="08B202D4" w14:textId="196E3DF6" w:rsidR="009C2091" w:rsidRPr="00532331" w:rsidRDefault="5B958F17" w:rsidP="00532331">
          <w:pPr>
            <w:pStyle w:val="Sidhuvud"/>
            <w:jc w:val="right"/>
            <w:rPr>
              <w:rFonts w:cs="Arial"/>
              <w:sz w:val="16"/>
              <w:szCs w:val="16"/>
            </w:rPr>
          </w:pPr>
          <w:r w:rsidRPr="5B958F17">
            <w:rPr>
              <w:rFonts w:cs="Arial"/>
              <w:sz w:val="16"/>
              <w:szCs w:val="16"/>
            </w:rPr>
            <w:t>202</w:t>
          </w:r>
          <w:r w:rsidR="006D05CF">
            <w:rPr>
              <w:rFonts w:cs="Arial"/>
              <w:sz w:val="16"/>
              <w:szCs w:val="16"/>
            </w:rPr>
            <w:t>6</w:t>
          </w:r>
          <w:r w:rsidRPr="5B958F17">
            <w:rPr>
              <w:rFonts w:cs="Arial"/>
              <w:sz w:val="16"/>
              <w:szCs w:val="16"/>
            </w:rPr>
            <w:t>-</w:t>
          </w:r>
          <w:r w:rsidR="006D05CF">
            <w:rPr>
              <w:rFonts w:cs="Arial"/>
              <w:sz w:val="16"/>
              <w:szCs w:val="16"/>
            </w:rPr>
            <w:t>02</w:t>
          </w:r>
          <w:r w:rsidR="0053250D">
            <w:rPr>
              <w:rFonts w:cs="Arial"/>
              <w:sz w:val="16"/>
              <w:szCs w:val="16"/>
            </w:rPr>
            <w:t>-</w:t>
          </w:r>
          <w:r w:rsidR="00DA478A">
            <w:rPr>
              <w:rFonts w:cs="Arial"/>
              <w:sz w:val="16"/>
              <w:szCs w:val="16"/>
            </w:rPr>
            <w:t>27</w:t>
          </w:r>
        </w:p>
      </w:tc>
    </w:tr>
    <w:tr w:rsidR="009C2091" w:rsidRPr="00532331" w14:paraId="6D9ECB64" w14:textId="77777777" w:rsidTr="5B958F17">
      <w:trPr>
        <w:trHeight w:val="184"/>
      </w:trPr>
      <w:tc>
        <w:tcPr>
          <w:tcW w:w="2265" w:type="dxa"/>
        </w:tcPr>
        <w:p w14:paraId="50048C93" w14:textId="1EBF4913" w:rsidR="009C2091" w:rsidRPr="00532331" w:rsidRDefault="00EC2164" w:rsidP="00532331">
          <w:pPr>
            <w:pStyle w:val="Sidhuvud"/>
            <w:rPr>
              <w:rFonts w:cs="Arial"/>
              <w:sz w:val="16"/>
              <w:szCs w:val="16"/>
            </w:rPr>
          </w:pPr>
          <w:r>
            <w:rPr>
              <w:rFonts w:cs="Arial"/>
              <w:sz w:val="16"/>
              <w:szCs w:val="16"/>
            </w:rPr>
            <w:t>Tobias Bergman</w:t>
          </w:r>
        </w:p>
      </w:tc>
      <w:tc>
        <w:tcPr>
          <w:tcW w:w="5192" w:type="dxa"/>
        </w:tcPr>
        <w:p w14:paraId="5991D298" w14:textId="77777777" w:rsidR="009C2091" w:rsidRPr="00532331" w:rsidRDefault="009C2091" w:rsidP="00532331">
          <w:pPr>
            <w:pStyle w:val="Sidhuvud"/>
            <w:rPr>
              <w:rFonts w:cs="Arial"/>
              <w:sz w:val="16"/>
              <w:szCs w:val="16"/>
            </w:rPr>
          </w:pPr>
        </w:p>
      </w:tc>
      <w:tc>
        <w:tcPr>
          <w:tcW w:w="1752" w:type="dxa"/>
        </w:tcPr>
        <w:p w14:paraId="4A490056" w14:textId="2E39D77E" w:rsidR="009C2091" w:rsidRPr="00532331" w:rsidRDefault="009C2091" w:rsidP="00C75EC3">
          <w:pPr>
            <w:pStyle w:val="Sidhuvud"/>
            <w:jc w:val="right"/>
            <w:rPr>
              <w:rFonts w:cs="Arial"/>
              <w:sz w:val="16"/>
              <w:szCs w:val="16"/>
            </w:rPr>
          </w:pPr>
          <w:r w:rsidRPr="00532331">
            <w:rPr>
              <w:rFonts w:cs="Arial"/>
              <w:sz w:val="16"/>
              <w:szCs w:val="16"/>
            </w:rPr>
            <w:t>Utgåva</w:t>
          </w:r>
          <w:r w:rsidR="00C75EC3">
            <w:rPr>
              <w:rFonts w:cs="Arial"/>
              <w:sz w:val="16"/>
              <w:szCs w:val="16"/>
            </w:rPr>
            <w:t xml:space="preserve">: </w:t>
          </w:r>
          <w:r w:rsidR="00CB0CBC">
            <w:rPr>
              <w:rFonts w:cs="Arial"/>
              <w:sz w:val="16"/>
              <w:szCs w:val="16"/>
            </w:rPr>
            <w:t>1</w:t>
          </w:r>
        </w:p>
      </w:tc>
    </w:tr>
    <w:tr w:rsidR="009C2091" w:rsidRPr="00532331" w14:paraId="026A1916" w14:textId="77777777" w:rsidTr="5B958F17">
      <w:tc>
        <w:tcPr>
          <w:tcW w:w="2265" w:type="dxa"/>
          <w:tcBorders>
            <w:bottom w:val="single" w:sz="4" w:space="0" w:color="auto"/>
          </w:tcBorders>
        </w:tcPr>
        <w:p w14:paraId="7FEDA799" w14:textId="77777777" w:rsidR="009C2091" w:rsidRPr="00532331" w:rsidRDefault="009C2091" w:rsidP="00532331">
          <w:pPr>
            <w:pStyle w:val="Sidhuvud"/>
            <w:rPr>
              <w:rFonts w:cs="Arial"/>
              <w:sz w:val="16"/>
              <w:szCs w:val="16"/>
            </w:rPr>
          </w:pPr>
        </w:p>
      </w:tc>
      <w:tc>
        <w:tcPr>
          <w:tcW w:w="5192" w:type="dxa"/>
          <w:tcBorders>
            <w:bottom w:val="single" w:sz="4" w:space="0" w:color="auto"/>
          </w:tcBorders>
        </w:tcPr>
        <w:p w14:paraId="5B43848D" w14:textId="77777777" w:rsidR="009C2091" w:rsidRPr="00532331" w:rsidRDefault="009C2091" w:rsidP="00532331">
          <w:pPr>
            <w:pStyle w:val="Sidhuvud"/>
            <w:rPr>
              <w:rFonts w:cs="Arial"/>
              <w:sz w:val="16"/>
              <w:szCs w:val="16"/>
            </w:rPr>
          </w:pPr>
        </w:p>
      </w:tc>
      <w:tc>
        <w:tcPr>
          <w:tcW w:w="1752" w:type="dxa"/>
          <w:tcBorders>
            <w:bottom w:val="single" w:sz="4" w:space="0" w:color="auto"/>
          </w:tcBorders>
        </w:tcPr>
        <w:p w14:paraId="48410BAF" w14:textId="77777777" w:rsidR="009C2091" w:rsidRDefault="009C2091" w:rsidP="00532331">
          <w:pPr>
            <w:pStyle w:val="Sidhuvud"/>
            <w:jc w:val="right"/>
            <w:rPr>
              <w:rFonts w:cs="Arial"/>
              <w:sz w:val="16"/>
              <w:szCs w:val="16"/>
            </w:rPr>
          </w:pPr>
        </w:p>
      </w:tc>
    </w:tr>
  </w:tbl>
  <w:p w14:paraId="3B5112AC" w14:textId="77777777" w:rsidR="009C2091" w:rsidRDefault="009C2091" w:rsidP="005857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1BA40D2"/>
    <w:multiLevelType w:val="hybridMultilevel"/>
    <w:tmpl w:val="5754BB12"/>
    <w:lvl w:ilvl="0" w:tplc="FFFFFFFF">
      <w:start w:val="1"/>
      <w:numFmt w:val="decimal"/>
      <w:lvlText w:val="%1."/>
      <w:lvlJc w:val="left"/>
      <w:pPr>
        <w:ind w:left="720" w:hanging="360"/>
      </w:pPr>
      <w:rPr>
        <w:rFonts w:eastAsia="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583B28"/>
    <w:multiLevelType w:val="hybridMultilevel"/>
    <w:tmpl w:val="A484D4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CB74B4F"/>
    <w:multiLevelType w:val="hybridMultilevel"/>
    <w:tmpl w:val="E78ED1B6"/>
    <w:lvl w:ilvl="0" w:tplc="41BC5D5C">
      <w:start w:val="2025"/>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13" w15:restartNumberingAfterBreak="0">
    <w:nsid w:val="22432C51"/>
    <w:multiLevelType w:val="hybridMultilevel"/>
    <w:tmpl w:val="ABCAF23A"/>
    <w:lvl w:ilvl="0" w:tplc="5C7EC330">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B1AA8"/>
    <w:multiLevelType w:val="hybridMultilevel"/>
    <w:tmpl w:val="E86AC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7DFC4BD"/>
    <w:multiLevelType w:val="hybridMultilevel"/>
    <w:tmpl w:val="16262C68"/>
    <w:lvl w:ilvl="0" w:tplc="F0465C2A">
      <w:start w:val="1"/>
      <w:numFmt w:val="decimal"/>
      <w:lvlText w:val="%1."/>
      <w:lvlJc w:val="left"/>
      <w:pPr>
        <w:ind w:left="720" w:hanging="360"/>
      </w:pPr>
    </w:lvl>
    <w:lvl w:ilvl="1" w:tplc="0A62CA2C">
      <w:start w:val="1"/>
      <w:numFmt w:val="decimal"/>
      <w:lvlText w:val="%2.3"/>
      <w:lvlJc w:val="left"/>
      <w:pPr>
        <w:ind w:left="1440" w:hanging="360"/>
      </w:pPr>
    </w:lvl>
    <w:lvl w:ilvl="2" w:tplc="A69AFC0C">
      <w:start w:val="1"/>
      <w:numFmt w:val="lowerRoman"/>
      <w:lvlText w:val="%3."/>
      <w:lvlJc w:val="right"/>
      <w:pPr>
        <w:ind w:left="2160" w:hanging="180"/>
      </w:pPr>
    </w:lvl>
    <w:lvl w:ilvl="3" w:tplc="EF7296A6">
      <w:start w:val="1"/>
      <w:numFmt w:val="decimal"/>
      <w:lvlText w:val="%4."/>
      <w:lvlJc w:val="left"/>
      <w:pPr>
        <w:ind w:left="2880" w:hanging="360"/>
      </w:pPr>
    </w:lvl>
    <w:lvl w:ilvl="4" w:tplc="002E1F52">
      <w:start w:val="1"/>
      <w:numFmt w:val="lowerLetter"/>
      <w:lvlText w:val="%5."/>
      <w:lvlJc w:val="left"/>
      <w:pPr>
        <w:ind w:left="3600" w:hanging="360"/>
      </w:pPr>
    </w:lvl>
    <w:lvl w:ilvl="5" w:tplc="E20800AA">
      <w:start w:val="1"/>
      <w:numFmt w:val="lowerRoman"/>
      <w:lvlText w:val="%6."/>
      <w:lvlJc w:val="right"/>
      <w:pPr>
        <w:ind w:left="4320" w:hanging="180"/>
      </w:pPr>
    </w:lvl>
    <w:lvl w:ilvl="6" w:tplc="EB1664B8">
      <w:start w:val="1"/>
      <w:numFmt w:val="decimal"/>
      <w:lvlText w:val="%7."/>
      <w:lvlJc w:val="left"/>
      <w:pPr>
        <w:ind w:left="5040" w:hanging="360"/>
      </w:pPr>
    </w:lvl>
    <w:lvl w:ilvl="7" w:tplc="4D62FC42">
      <w:start w:val="1"/>
      <w:numFmt w:val="lowerLetter"/>
      <w:lvlText w:val="%8."/>
      <w:lvlJc w:val="left"/>
      <w:pPr>
        <w:ind w:left="5760" w:hanging="360"/>
      </w:pPr>
    </w:lvl>
    <w:lvl w:ilvl="8" w:tplc="080CF1A4">
      <w:start w:val="1"/>
      <w:numFmt w:val="lowerRoman"/>
      <w:lvlText w:val="%9."/>
      <w:lvlJc w:val="right"/>
      <w:pPr>
        <w:ind w:left="6480" w:hanging="180"/>
      </w:pPr>
    </w:lvl>
  </w:abstractNum>
  <w:abstractNum w:abstractNumId="16" w15:restartNumberingAfterBreak="0">
    <w:nsid w:val="3B8B08DD"/>
    <w:multiLevelType w:val="hybridMultilevel"/>
    <w:tmpl w:val="8DF2E0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411E95"/>
    <w:multiLevelType w:val="hybridMultilevel"/>
    <w:tmpl w:val="5754BB12"/>
    <w:lvl w:ilvl="0" w:tplc="56BCE86E">
      <w:start w:val="1"/>
      <w:numFmt w:val="decimal"/>
      <w:lvlText w:val="%1."/>
      <w:lvlJc w:val="left"/>
      <w:pPr>
        <w:ind w:left="720" w:hanging="360"/>
      </w:pPr>
      <w:rPr>
        <w:rFonts w:eastAsia="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1514C8D"/>
    <w:multiLevelType w:val="hybridMultilevel"/>
    <w:tmpl w:val="88440A5E"/>
    <w:lvl w:ilvl="0" w:tplc="0B807DCC">
      <w:start w:val="1"/>
      <w:numFmt w:val="decimal"/>
      <w:lvlText w:val="•"/>
      <w:lvlJc w:val="left"/>
      <w:pPr>
        <w:ind w:left="720" w:hanging="360"/>
      </w:pPr>
    </w:lvl>
    <w:lvl w:ilvl="1" w:tplc="9C62E35E">
      <w:start w:val="1"/>
      <w:numFmt w:val="lowerLetter"/>
      <w:lvlText w:val="%2."/>
      <w:lvlJc w:val="left"/>
      <w:pPr>
        <w:ind w:left="1440" w:hanging="360"/>
      </w:pPr>
    </w:lvl>
    <w:lvl w:ilvl="2" w:tplc="4F06F6BE">
      <w:start w:val="1"/>
      <w:numFmt w:val="lowerRoman"/>
      <w:lvlText w:val="%3."/>
      <w:lvlJc w:val="right"/>
      <w:pPr>
        <w:ind w:left="2160" w:hanging="180"/>
      </w:pPr>
    </w:lvl>
    <w:lvl w:ilvl="3" w:tplc="A232C856">
      <w:start w:val="1"/>
      <w:numFmt w:val="decimal"/>
      <w:lvlText w:val="%4."/>
      <w:lvlJc w:val="left"/>
      <w:pPr>
        <w:ind w:left="2880" w:hanging="360"/>
      </w:pPr>
    </w:lvl>
    <w:lvl w:ilvl="4" w:tplc="44F24746">
      <w:start w:val="1"/>
      <w:numFmt w:val="lowerLetter"/>
      <w:lvlText w:val="%5."/>
      <w:lvlJc w:val="left"/>
      <w:pPr>
        <w:ind w:left="3600" w:hanging="360"/>
      </w:pPr>
    </w:lvl>
    <w:lvl w:ilvl="5" w:tplc="93E64D5E">
      <w:start w:val="1"/>
      <w:numFmt w:val="lowerRoman"/>
      <w:lvlText w:val="%6."/>
      <w:lvlJc w:val="right"/>
      <w:pPr>
        <w:ind w:left="4320" w:hanging="180"/>
      </w:pPr>
    </w:lvl>
    <w:lvl w:ilvl="6" w:tplc="9AC62F3E">
      <w:start w:val="1"/>
      <w:numFmt w:val="decimal"/>
      <w:lvlText w:val="%7."/>
      <w:lvlJc w:val="left"/>
      <w:pPr>
        <w:ind w:left="5040" w:hanging="360"/>
      </w:pPr>
    </w:lvl>
    <w:lvl w:ilvl="7" w:tplc="A422553A">
      <w:start w:val="1"/>
      <w:numFmt w:val="lowerLetter"/>
      <w:lvlText w:val="%8."/>
      <w:lvlJc w:val="left"/>
      <w:pPr>
        <w:ind w:left="5760" w:hanging="360"/>
      </w:pPr>
    </w:lvl>
    <w:lvl w:ilvl="8" w:tplc="0B842378">
      <w:start w:val="1"/>
      <w:numFmt w:val="lowerRoman"/>
      <w:lvlText w:val="%9."/>
      <w:lvlJc w:val="right"/>
      <w:pPr>
        <w:ind w:left="6480" w:hanging="180"/>
      </w:pPr>
    </w:lvl>
  </w:abstractNum>
  <w:abstractNum w:abstractNumId="19" w15:restartNumberingAfterBreak="0">
    <w:nsid w:val="4C715E6C"/>
    <w:multiLevelType w:val="hybridMultilevel"/>
    <w:tmpl w:val="9828DD94"/>
    <w:lvl w:ilvl="0" w:tplc="B7E44AA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5E44DB"/>
    <w:multiLevelType w:val="hybridMultilevel"/>
    <w:tmpl w:val="D452DC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58D436B"/>
    <w:multiLevelType w:val="hybridMultilevel"/>
    <w:tmpl w:val="5754BB12"/>
    <w:lvl w:ilvl="0" w:tplc="FFFFFFFF">
      <w:start w:val="1"/>
      <w:numFmt w:val="decimal"/>
      <w:lvlText w:val="%1."/>
      <w:lvlJc w:val="left"/>
      <w:pPr>
        <w:ind w:left="720" w:hanging="360"/>
      </w:pPr>
      <w:rPr>
        <w:rFonts w:eastAsia="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DC5FCD"/>
    <w:multiLevelType w:val="hybridMultilevel"/>
    <w:tmpl w:val="11F682B8"/>
    <w:lvl w:ilvl="0" w:tplc="DECA8F0A">
      <w:start w:val="1"/>
      <w:numFmt w:val="decimal"/>
      <w:lvlText w:val="%1."/>
      <w:lvlJc w:val="left"/>
      <w:pPr>
        <w:ind w:left="1040" w:hanging="360"/>
      </w:pPr>
      <w:rPr>
        <w:rFonts w:hint="default"/>
      </w:rPr>
    </w:lvl>
    <w:lvl w:ilvl="1" w:tplc="041D0019" w:tentative="1">
      <w:start w:val="1"/>
      <w:numFmt w:val="lowerLetter"/>
      <w:lvlText w:val="%2."/>
      <w:lvlJc w:val="left"/>
      <w:pPr>
        <w:ind w:left="1760" w:hanging="360"/>
      </w:pPr>
    </w:lvl>
    <w:lvl w:ilvl="2" w:tplc="041D001B" w:tentative="1">
      <w:start w:val="1"/>
      <w:numFmt w:val="lowerRoman"/>
      <w:lvlText w:val="%3."/>
      <w:lvlJc w:val="right"/>
      <w:pPr>
        <w:ind w:left="2480" w:hanging="180"/>
      </w:pPr>
    </w:lvl>
    <w:lvl w:ilvl="3" w:tplc="041D000F" w:tentative="1">
      <w:start w:val="1"/>
      <w:numFmt w:val="decimal"/>
      <w:lvlText w:val="%4."/>
      <w:lvlJc w:val="left"/>
      <w:pPr>
        <w:ind w:left="3200" w:hanging="360"/>
      </w:pPr>
    </w:lvl>
    <w:lvl w:ilvl="4" w:tplc="041D0019" w:tentative="1">
      <w:start w:val="1"/>
      <w:numFmt w:val="lowerLetter"/>
      <w:lvlText w:val="%5."/>
      <w:lvlJc w:val="left"/>
      <w:pPr>
        <w:ind w:left="3920" w:hanging="360"/>
      </w:pPr>
    </w:lvl>
    <w:lvl w:ilvl="5" w:tplc="041D001B" w:tentative="1">
      <w:start w:val="1"/>
      <w:numFmt w:val="lowerRoman"/>
      <w:lvlText w:val="%6."/>
      <w:lvlJc w:val="right"/>
      <w:pPr>
        <w:ind w:left="4640" w:hanging="180"/>
      </w:pPr>
    </w:lvl>
    <w:lvl w:ilvl="6" w:tplc="041D000F" w:tentative="1">
      <w:start w:val="1"/>
      <w:numFmt w:val="decimal"/>
      <w:lvlText w:val="%7."/>
      <w:lvlJc w:val="left"/>
      <w:pPr>
        <w:ind w:left="5360" w:hanging="360"/>
      </w:pPr>
    </w:lvl>
    <w:lvl w:ilvl="7" w:tplc="041D0019" w:tentative="1">
      <w:start w:val="1"/>
      <w:numFmt w:val="lowerLetter"/>
      <w:lvlText w:val="%8."/>
      <w:lvlJc w:val="left"/>
      <w:pPr>
        <w:ind w:left="6080" w:hanging="360"/>
      </w:pPr>
    </w:lvl>
    <w:lvl w:ilvl="8" w:tplc="041D001B" w:tentative="1">
      <w:start w:val="1"/>
      <w:numFmt w:val="lowerRoman"/>
      <w:lvlText w:val="%9."/>
      <w:lvlJc w:val="right"/>
      <w:pPr>
        <w:ind w:left="6800" w:hanging="180"/>
      </w:pPr>
    </w:lvl>
  </w:abstractNum>
  <w:abstractNum w:abstractNumId="23" w15:restartNumberingAfterBreak="0">
    <w:nsid w:val="64846044"/>
    <w:multiLevelType w:val="hybridMultilevel"/>
    <w:tmpl w:val="80941B68"/>
    <w:lvl w:ilvl="0" w:tplc="BF18B6CE">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24" w15:restartNumberingAfterBreak="0">
    <w:nsid w:val="64F56776"/>
    <w:multiLevelType w:val="hybridMultilevel"/>
    <w:tmpl w:val="77580596"/>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22C4BDA"/>
    <w:multiLevelType w:val="hybridMultilevel"/>
    <w:tmpl w:val="65EC6A2A"/>
    <w:lvl w:ilvl="0" w:tplc="73A28F48">
      <w:start w:val="2026"/>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26"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1329944438">
    <w:abstractNumId w:val="26"/>
  </w:num>
  <w:num w:numId="2" w16cid:durableId="2121414887">
    <w:abstractNumId w:val="8"/>
  </w:num>
  <w:num w:numId="3" w16cid:durableId="62148207">
    <w:abstractNumId w:val="3"/>
  </w:num>
  <w:num w:numId="4" w16cid:durableId="1526627369">
    <w:abstractNumId w:val="2"/>
  </w:num>
  <w:num w:numId="5" w16cid:durableId="536772343">
    <w:abstractNumId w:val="1"/>
  </w:num>
  <w:num w:numId="6" w16cid:durableId="180094283">
    <w:abstractNumId w:val="0"/>
  </w:num>
  <w:num w:numId="7" w16cid:durableId="1540388821">
    <w:abstractNumId w:val="9"/>
  </w:num>
  <w:num w:numId="8" w16cid:durableId="1961376598">
    <w:abstractNumId w:val="7"/>
  </w:num>
  <w:num w:numId="9" w16cid:durableId="1862477176">
    <w:abstractNumId w:val="6"/>
  </w:num>
  <w:num w:numId="10" w16cid:durableId="1442067449">
    <w:abstractNumId w:val="5"/>
  </w:num>
  <w:num w:numId="11" w16cid:durableId="1792237862">
    <w:abstractNumId w:val="4"/>
  </w:num>
  <w:num w:numId="12" w16cid:durableId="1317952462">
    <w:abstractNumId w:val="18"/>
  </w:num>
  <w:num w:numId="13" w16cid:durableId="313336052">
    <w:abstractNumId w:val="23"/>
  </w:num>
  <w:num w:numId="14" w16cid:durableId="1349064095">
    <w:abstractNumId w:val="24"/>
  </w:num>
  <w:num w:numId="15" w16cid:durableId="1338382860">
    <w:abstractNumId w:val="22"/>
  </w:num>
  <w:num w:numId="16" w16cid:durableId="2137750919">
    <w:abstractNumId w:val="15"/>
  </w:num>
  <w:num w:numId="17" w16cid:durableId="1130199075">
    <w:abstractNumId w:val="17"/>
  </w:num>
  <w:num w:numId="18" w16cid:durableId="83235135">
    <w:abstractNumId w:val="14"/>
  </w:num>
  <w:num w:numId="19" w16cid:durableId="447359959">
    <w:abstractNumId w:val="21"/>
  </w:num>
  <w:num w:numId="20" w16cid:durableId="1488590080">
    <w:abstractNumId w:val="19"/>
  </w:num>
  <w:num w:numId="21" w16cid:durableId="1956280930">
    <w:abstractNumId w:val="11"/>
  </w:num>
  <w:num w:numId="22" w16cid:durableId="1592156405">
    <w:abstractNumId w:val="13"/>
  </w:num>
  <w:num w:numId="23" w16cid:durableId="2018073193">
    <w:abstractNumId w:val="10"/>
  </w:num>
  <w:num w:numId="24" w16cid:durableId="2143422128">
    <w:abstractNumId w:val="16"/>
  </w:num>
  <w:num w:numId="25" w16cid:durableId="1275789">
    <w:abstractNumId w:val="12"/>
  </w:num>
  <w:num w:numId="26" w16cid:durableId="378211961">
    <w:abstractNumId w:val="20"/>
  </w:num>
  <w:num w:numId="27" w16cid:durableId="12672348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BE"/>
    <w:rsid w:val="00003710"/>
    <w:rsid w:val="000074DB"/>
    <w:rsid w:val="00011AB7"/>
    <w:rsid w:val="00011F1E"/>
    <w:rsid w:val="00012E35"/>
    <w:rsid w:val="000225F5"/>
    <w:rsid w:val="0002354F"/>
    <w:rsid w:val="0002766F"/>
    <w:rsid w:val="00035EED"/>
    <w:rsid w:val="00042809"/>
    <w:rsid w:val="00043585"/>
    <w:rsid w:val="00045603"/>
    <w:rsid w:val="00051EEE"/>
    <w:rsid w:val="00051F08"/>
    <w:rsid w:val="00052B7C"/>
    <w:rsid w:val="000603E7"/>
    <w:rsid w:val="0006271D"/>
    <w:rsid w:val="00062E5F"/>
    <w:rsid w:val="00064C47"/>
    <w:rsid w:val="0006593A"/>
    <w:rsid w:val="000663ED"/>
    <w:rsid w:val="000701EF"/>
    <w:rsid w:val="00071024"/>
    <w:rsid w:val="00072FD2"/>
    <w:rsid w:val="00076290"/>
    <w:rsid w:val="00077074"/>
    <w:rsid w:val="000820BC"/>
    <w:rsid w:val="00082114"/>
    <w:rsid w:val="0008424A"/>
    <w:rsid w:val="00090F70"/>
    <w:rsid w:val="00091AF4"/>
    <w:rsid w:val="00092069"/>
    <w:rsid w:val="000921B6"/>
    <w:rsid w:val="00092C1C"/>
    <w:rsid w:val="00095AE8"/>
    <w:rsid w:val="000A065C"/>
    <w:rsid w:val="000A0FF9"/>
    <w:rsid w:val="000A2080"/>
    <w:rsid w:val="000A2DC3"/>
    <w:rsid w:val="000A41EF"/>
    <w:rsid w:val="000A58D1"/>
    <w:rsid w:val="000B661D"/>
    <w:rsid w:val="000C1D9F"/>
    <w:rsid w:val="000C3637"/>
    <w:rsid w:val="000C5345"/>
    <w:rsid w:val="000C5993"/>
    <w:rsid w:val="000D5FB2"/>
    <w:rsid w:val="000D6213"/>
    <w:rsid w:val="000D7497"/>
    <w:rsid w:val="000E07B0"/>
    <w:rsid w:val="000E1788"/>
    <w:rsid w:val="000E40D9"/>
    <w:rsid w:val="000E42DE"/>
    <w:rsid w:val="000F370C"/>
    <w:rsid w:val="000F3A4B"/>
    <w:rsid w:val="000F3EFA"/>
    <w:rsid w:val="000F7BD2"/>
    <w:rsid w:val="00100656"/>
    <w:rsid w:val="001008DC"/>
    <w:rsid w:val="00103682"/>
    <w:rsid w:val="00104B5D"/>
    <w:rsid w:val="00110DCD"/>
    <w:rsid w:val="001120EA"/>
    <w:rsid w:val="00116BB9"/>
    <w:rsid w:val="0012222E"/>
    <w:rsid w:val="001249BB"/>
    <w:rsid w:val="00125699"/>
    <w:rsid w:val="001257C6"/>
    <w:rsid w:val="00125F6F"/>
    <w:rsid w:val="0012735E"/>
    <w:rsid w:val="00127D4C"/>
    <w:rsid w:val="001312A4"/>
    <w:rsid w:val="00132345"/>
    <w:rsid w:val="00132CDE"/>
    <w:rsid w:val="00133583"/>
    <w:rsid w:val="0013404C"/>
    <w:rsid w:val="001401D0"/>
    <w:rsid w:val="00144223"/>
    <w:rsid w:val="00146823"/>
    <w:rsid w:val="001471D0"/>
    <w:rsid w:val="00147265"/>
    <w:rsid w:val="00151287"/>
    <w:rsid w:val="001524CD"/>
    <w:rsid w:val="001530D4"/>
    <w:rsid w:val="00154FF5"/>
    <w:rsid w:val="0015718E"/>
    <w:rsid w:val="001629CF"/>
    <w:rsid w:val="0016371A"/>
    <w:rsid w:val="00164789"/>
    <w:rsid w:val="00164A82"/>
    <w:rsid w:val="00165BA0"/>
    <w:rsid w:val="00166044"/>
    <w:rsid w:val="00170DC9"/>
    <w:rsid w:val="001770F3"/>
    <w:rsid w:val="0018014A"/>
    <w:rsid w:val="00180BD3"/>
    <w:rsid w:val="00185878"/>
    <w:rsid w:val="00185EFB"/>
    <w:rsid w:val="00190444"/>
    <w:rsid w:val="001905BD"/>
    <w:rsid w:val="00190AF9"/>
    <w:rsid w:val="001945C0"/>
    <w:rsid w:val="0019491E"/>
    <w:rsid w:val="00196934"/>
    <w:rsid w:val="001A42AA"/>
    <w:rsid w:val="001A5731"/>
    <w:rsid w:val="001A740D"/>
    <w:rsid w:val="001B3AAC"/>
    <w:rsid w:val="001B45D9"/>
    <w:rsid w:val="001B4F1F"/>
    <w:rsid w:val="001B6C55"/>
    <w:rsid w:val="001D2773"/>
    <w:rsid w:val="001D2F68"/>
    <w:rsid w:val="001D3BC7"/>
    <w:rsid w:val="001D6696"/>
    <w:rsid w:val="001D7F18"/>
    <w:rsid w:val="001E1E63"/>
    <w:rsid w:val="001E4D8B"/>
    <w:rsid w:val="001E70EE"/>
    <w:rsid w:val="001E72A6"/>
    <w:rsid w:val="001E73A9"/>
    <w:rsid w:val="001E78C1"/>
    <w:rsid w:val="001F432A"/>
    <w:rsid w:val="001F5150"/>
    <w:rsid w:val="001F6C14"/>
    <w:rsid w:val="002005F5"/>
    <w:rsid w:val="00200CF8"/>
    <w:rsid w:val="00203620"/>
    <w:rsid w:val="00205901"/>
    <w:rsid w:val="00207A60"/>
    <w:rsid w:val="002110A4"/>
    <w:rsid w:val="00211F88"/>
    <w:rsid w:val="00212CAB"/>
    <w:rsid w:val="00212F03"/>
    <w:rsid w:val="002200D1"/>
    <w:rsid w:val="00224A52"/>
    <w:rsid w:val="00225264"/>
    <w:rsid w:val="002260ED"/>
    <w:rsid w:val="00226BCA"/>
    <w:rsid w:val="002309EC"/>
    <w:rsid w:val="00235122"/>
    <w:rsid w:val="00235A66"/>
    <w:rsid w:val="0023730F"/>
    <w:rsid w:val="00240DA2"/>
    <w:rsid w:val="0024242D"/>
    <w:rsid w:val="00242678"/>
    <w:rsid w:val="002453C3"/>
    <w:rsid w:val="00245B48"/>
    <w:rsid w:val="0025092D"/>
    <w:rsid w:val="00252443"/>
    <w:rsid w:val="0025390A"/>
    <w:rsid w:val="00253DBB"/>
    <w:rsid w:val="002574F6"/>
    <w:rsid w:val="00257C41"/>
    <w:rsid w:val="00257F73"/>
    <w:rsid w:val="00260918"/>
    <w:rsid w:val="00261684"/>
    <w:rsid w:val="002670D2"/>
    <w:rsid w:val="002673EE"/>
    <w:rsid w:val="00270270"/>
    <w:rsid w:val="002805CA"/>
    <w:rsid w:val="00280894"/>
    <w:rsid w:val="00285027"/>
    <w:rsid w:val="0028508C"/>
    <w:rsid w:val="00286AEB"/>
    <w:rsid w:val="00286F05"/>
    <w:rsid w:val="00287F89"/>
    <w:rsid w:val="002915BD"/>
    <w:rsid w:val="0029524B"/>
    <w:rsid w:val="0029687E"/>
    <w:rsid w:val="00297A05"/>
    <w:rsid w:val="002A2465"/>
    <w:rsid w:val="002A25A0"/>
    <w:rsid w:val="002A3382"/>
    <w:rsid w:val="002A51D8"/>
    <w:rsid w:val="002A757C"/>
    <w:rsid w:val="002A7CCA"/>
    <w:rsid w:val="002B0F5D"/>
    <w:rsid w:val="002B4101"/>
    <w:rsid w:val="002C2AE8"/>
    <w:rsid w:val="002C4FFC"/>
    <w:rsid w:val="002C5D72"/>
    <w:rsid w:val="002C67D7"/>
    <w:rsid w:val="002C7984"/>
    <w:rsid w:val="002D101E"/>
    <w:rsid w:val="002D3F2F"/>
    <w:rsid w:val="002D5946"/>
    <w:rsid w:val="002E216D"/>
    <w:rsid w:val="002E2A3C"/>
    <w:rsid w:val="002E3C89"/>
    <w:rsid w:val="002E6020"/>
    <w:rsid w:val="002E7977"/>
    <w:rsid w:val="002E7BA0"/>
    <w:rsid w:val="002E7F6F"/>
    <w:rsid w:val="002F4268"/>
    <w:rsid w:val="002F46B1"/>
    <w:rsid w:val="0030061C"/>
    <w:rsid w:val="00300E50"/>
    <w:rsid w:val="00301A4D"/>
    <w:rsid w:val="0030313C"/>
    <w:rsid w:val="00305099"/>
    <w:rsid w:val="00305A9D"/>
    <w:rsid w:val="00306A26"/>
    <w:rsid w:val="003108A5"/>
    <w:rsid w:val="003111AE"/>
    <w:rsid w:val="0032205B"/>
    <w:rsid w:val="00324102"/>
    <w:rsid w:val="00324567"/>
    <w:rsid w:val="00325679"/>
    <w:rsid w:val="00327F5B"/>
    <w:rsid w:val="00330F42"/>
    <w:rsid w:val="00331366"/>
    <w:rsid w:val="00334DBE"/>
    <w:rsid w:val="00334FF4"/>
    <w:rsid w:val="00335B22"/>
    <w:rsid w:val="00336C35"/>
    <w:rsid w:val="00337D79"/>
    <w:rsid w:val="003401F5"/>
    <w:rsid w:val="0034339C"/>
    <w:rsid w:val="0034506D"/>
    <w:rsid w:val="003509CE"/>
    <w:rsid w:val="00350B73"/>
    <w:rsid w:val="00350C6C"/>
    <w:rsid w:val="00350E9C"/>
    <w:rsid w:val="0035517B"/>
    <w:rsid w:val="00356EA9"/>
    <w:rsid w:val="00361ADD"/>
    <w:rsid w:val="003620A1"/>
    <w:rsid w:val="0036298F"/>
    <w:rsid w:val="0036468C"/>
    <w:rsid w:val="00365D1B"/>
    <w:rsid w:val="00365F79"/>
    <w:rsid w:val="003673D7"/>
    <w:rsid w:val="0037029F"/>
    <w:rsid w:val="00373122"/>
    <w:rsid w:val="00374E5F"/>
    <w:rsid w:val="00377E9C"/>
    <w:rsid w:val="00380243"/>
    <w:rsid w:val="00381EF5"/>
    <w:rsid w:val="00383C9B"/>
    <w:rsid w:val="00384BAD"/>
    <w:rsid w:val="00385D99"/>
    <w:rsid w:val="00385EA2"/>
    <w:rsid w:val="00386257"/>
    <w:rsid w:val="0039137D"/>
    <w:rsid w:val="00392E7E"/>
    <w:rsid w:val="00394395"/>
    <w:rsid w:val="0039606A"/>
    <w:rsid w:val="003A08EB"/>
    <w:rsid w:val="003A2038"/>
    <w:rsid w:val="003A2210"/>
    <w:rsid w:val="003A2601"/>
    <w:rsid w:val="003A2D19"/>
    <w:rsid w:val="003A2ED1"/>
    <w:rsid w:val="003A530D"/>
    <w:rsid w:val="003B14D0"/>
    <w:rsid w:val="003B258F"/>
    <w:rsid w:val="003B3831"/>
    <w:rsid w:val="003B3B65"/>
    <w:rsid w:val="003B64FD"/>
    <w:rsid w:val="003B724B"/>
    <w:rsid w:val="003C0788"/>
    <w:rsid w:val="003C7437"/>
    <w:rsid w:val="003D2F04"/>
    <w:rsid w:val="003D4D02"/>
    <w:rsid w:val="003D5719"/>
    <w:rsid w:val="003D5E8D"/>
    <w:rsid w:val="003D6349"/>
    <w:rsid w:val="003E08E8"/>
    <w:rsid w:val="003E0A01"/>
    <w:rsid w:val="003E3158"/>
    <w:rsid w:val="003E3570"/>
    <w:rsid w:val="003E4310"/>
    <w:rsid w:val="003F3F75"/>
    <w:rsid w:val="003F42DF"/>
    <w:rsid w:val="003F6A37"/>
    <w:rsid w:val="003F6EFB"/>
    <w:rsid w:val="003F76B9"/>
    <w:rsid w:val="003F7D1E"/>
    <w:rsid w:val="00400D8F"/>
    <w:rsid w:val="00402CCE"/>
    <w:rsid w:val="00403CCE"/>
    <w:rsid w:val="00405DDD"/>
    <w:rsid w:val="00407731"/>
    <w:rsid w:val="00411355"/>
    <w:rsid w:val="00413282"/>
    <w:rsid w:val="00413C51"/>
    <w:rsid w:val="00415A0B"/>
    <w:rsid w:val="004201F9"/>
    <w:rsid w:val="004204C5"/>
    <w:rsid w:val="00421923"/>
    <w:rsid w:val="00421D76"/>
    <w:rsid w:val="00422149"/>
    <w:rsid w:val="0042437F"/>
    <w:rsid w:val="00424D22"/>
    <w:rsid w:val="00425324"/>
    <w:rsid w:val="00425594"/>
    <w:rsid w:val="00425A94"/>
    <w:rsid w:val="00426276"/>
    <w:rsid w:val="0043001C"/>
    <w:rsid w:val="0043379D"/>
    <w:rsid w:val="00433904"/>
    <w:rsid w:val="004358A7"/>
    <w:rsid w:val="004376C2"/>
    <w:rsid w:val="004405D4"/>
    <w:rsid w:val="0044140E"/>
    <w:rsid w:val="00441F3F"/>
    <w:rsid w:val="00444244"/>
    <w:rsid w:val="00445126"/>
    <w:rsid w:val="004466B7"/>
    <w:rsid w:val="00446DD0"/>
    <w:rsid w:val="004479BF"/>
    <w:rsid w:val="00451401"/>
    <w:rsid w:val="00451873"/>
    <w:rsid w:val="004525F7"/>
    <w:rsid w:val="0045372E"/>
    <w:rsid w:val="00453B5C"/>
    <w:rsid w:val="00453D67"/>
    <w:rsid w:val="00454F10"/>
    <w:rsid w:val="004554EE"/>
    <w:rsid w:val="0045D40A"/>
    <w:rsid w:val="00464FDE"/>
    <w:rsid w:val="00465961"/>
    <w:rsid w:val="00473A80"/>
    <w:rsid w:val="00474B9F"/>
    <w:rsid w:val="004766A0"/>
    <w:rsid w:val="00477720"/>
    <w:rsid w:val="004825BF"/>
    <w:rsid w:val="00482EB3"/>
    <w:rsid w:val="00490AC5"/>
    <w:rsid w:val="00491BE9"/>
    <w:rsid w:val="0049371E"/>
    <w:rsid w:val="0049598C"/>
    <w:rsid w:val="004965E9"/>
    <w:rsid w:val="004A4829"/>
    <w:rsid w:val="004A4E5D"/>
    <w:rsid w:val="004A5422"/>
    <w:rsid w:val="004A5DDE"/>
    <w:rsid w:val="004B0C5E"/>
    <w:rsid w:val="004B39F6"/>
    <w:rsid w:val="004B4F10"/>
    <w:rsid w:val="004B625C"/>
    <w:rsid w:val="004C002A"/>
    <w:rsid w:val="004C085C"/>
    <w:rsid w:val="004C0944"/>
    <w:rsid w:val="004C1971"/>
    <w:rsid w:val="004C1BEA"/>
    <w:rsid w:val="004C5A5C"/>
    <w:rsid w:val="004C65BE"/>
    <w:rsid w:val="004D2639"/>
    <w:rsid w:val="004D4771"/>
    <w:rsid w:val="004D4E15"/>
    <w:rsid w:val="004D55B7"/>
    <w:rsid w:val="004D6D25"/>
    <w:rsid w:val="004E00AB"/>
    <w:rsid w:val="004E1432"/>
    <w:rsid w:val="004E1C79"/>
    <w:rsid w:val="004E51D4"/>
    <w:rsid w:val="004E7EF1"/>
    <w:rsid w:val="004F06EA"/>
    <w:rsid w:val="004F0ECC"/>
    <w:rsid w:val="004F639F"/>
    <w:rsid w:val="004F694C"/>
    <w:rsid w:val="00500170"/>
    <w:rsid w:val="005030CA"/>
    <w:rsid w:val="00504464"/>
    <w:rsid w:val="00504BE3"/>
    <w:rsid w:val="00505964"/>
    <w:rsid w:val="005064FA"/>
    <w:rsid w:val="00507EBA"/>
    <w:rsid w:val="00510C05"/>
    <w:rsid w:val="0051414A"/>
    <w:rsid w:val="005169A7"/>
    <w:rsid w:val="005231C0"/>
    <w:rsid w:val="00525EED"/>
    <w:rsid w:val="0052793E"/>
    <w:rsid w:val="0053064E"/>
    <w:rsid w:val="005307D4"/>
    <w:rsid w:val="00531B26"/>
    <w:rsid w:val="00532331"/>
    <w:rsid w:val="0053250D"/>
    <w:rsid w:val="00536DCC"/>
    <w:rsid w:val="00537F48"/>
    <w:rsid w:val="00540073"/>
    <w:rsid w:val="005401F0"/>
    <w:rsid w:val="005408A3"/>
    <w:rsid w:val="00542552"/>
    <w:rsid w:val="0054351B"/>
    <w:rsid w:val="00544D6A"/>
    <w:rsid w:val="00545280"/>
    <w:rsid w:val="00551FD9"/>
    <w:rsid w:val="0055300D"/>
    <w:rsid w:val="00554324"/>
    <w:rsid w:val="005547AE"/>
    <w:rsid w:val="00555F64"/>
    <w:rsid w:val="005560BB"/>
    <w:rsid w:val="0055726B"/>
    <w:rsid w:val="00560969"/>
    <w:rsid w:val="005626CC"/>
    <w:rsid w:val="005647B3"/>
    <w:rsid w:val="00565081"/>
    <w:rsid w:val="00565260"/>
    <w:rsid w:val="00565429"/>
    <w:rsid w:val="00566618"/>
    <w:rsid w:val="00572C99"/>
    <w:rsid w:val="00573433"/>
    <w:rsid w:val="005749FD"/>
    <w:rsid w:val="005774FB"/>
    <w:rsid w:val="00577835"/>
    <w:rsid w:val="005808F6"/>
    <w:rsid w:val="00582958"/>
    <w:rsid w:val="00582A83"/>
    <w:rsid w:val="005840EE"/>
    <w:rsid w:val="0058576E"/>
    <w:rsid w:val="005878DF"/>
    <w:rsid w:val="00587F1F"/>
    <w:rsid w:val="00592E82"/>
    <w:rsid w:val="00593332"/>
    <w:rsid w:val="00594D55"/>
    <w:rsid w:val="0059537A"/>
    <w:rsid w:val="00597122"/>
    <w:rsid w:val="005A1098"/>
    <w:rsid w:val="005B02FD"/>
    <w:rsid w:val="005B0BB4"/>
    <w:rsid w:val="005B1969"/>
    <w:rsid w:val="005B329C"/>
    <w:rsid w:val="005B4937"/>
    <w:rsid w:val="005C2AB2"/>
    <w:rsid w:val="005C4A6B"/>
    <w:rsid w:val="005C680F"/>
    <w:rsid w:val="005D08BE"/>
    <w:rsid w:val="005D1ACD"/>
    <w:rsid w:val="005E084C"/>
    <w:rsid w:val="005E170D"/>
    <w:rsid w:val="005E18B5"/>
    <w:rsid w:val="005E1E1D"/>
    <w:rsid w:val="005E2905"/>
    <w:rsid w:val="005E3725"/>
    <w:rsid w:val="005E409D"/>
    <w:rsid w:val="005E4DA7"/>
    <w:rsid w:val="005E6804"/>
    <w:rsid w:val="005E6875"/>
    <w:rsid w:val="005E72AD"/>
    <w:rsid w:val="00602E9A"/>
    <w:rsid w:val="00605347"/>
    <w:rsid w:val="00610770"/>
    <w:rsid w:val="00610B30"/>
    <w:rsid w:val="00610F0A"/>
    <w:rsid w:val="00612196"/>
    <w:rsid w:val="00614553"/>
    <w:rsid w:val="00614CA1"/>
    <w:rsid w:val="0061533D"/>
    <w:rsid w:val="006153B6"/>
    <w:rsid w:val="006153E5"/>
    <w:rsid w:val="00622811"/>
    <w:rsid w:val="006257F5"/>
    <w:rsid w:val="006311F5"/>
    <w:rsid w:val="00632900"/>
    <w:rsid w:val="00633E69"/>
    <w:rsid w:val="0063548D"/>
    <w:rsid w:val="00635511"/>
    <w:rsid w:val="00635CA4"/>
    <w:rsid w:val="00636CB9"/>
    <w:rsid w:val="00637178"/>
    <w:rsid w:val="00637601"/>
    <w:rsid w:val="00642A09"/>
    <w:rsid w:val="00643594"/>
    <w:rsid w:val="006436F6"/>
    <w:rsid w:val="0064662E"/>
    <w:rsid w:val="00650B7B"/>
    <w:rsid w:val="00650DBB"/>
    <w:rsid w:val="00651F0A"/>
    <w:rsid w:val="00655310"/>
    <w:rsid w:val="00657332"/>
    <w:rsid w:val="006608B2"/>
    <w:rsid w:val="00663349"/>
    <w:rsid w:val="00665805"/>
    <w:rsid w:val="0067018F"/>
    <w:rsid w:val="00671FA4"/>
    <w:rsid w:val="00673750"/>
    <w:rsid w:val="00676EA0"/>
    <w:rsid w:val="00677256"/>
    <w:rsid w:val="0067736B"/>
    <w:rsid w:val="00680EC1"/>
    <w:rsid w:val="0068180C"/>
    <w:rsid w:val="006821E7"/>
    <w:rsid w:val="006838C4"/>
    <w:rsid w:val="006841A6"/>
    <w:rsid w:val="00684D5A"/>
    <w:rsid w:val="00687720"/>
    <w:rsid w:val="00690FE9"/>
    <w:rsid w:val="00694575"/>
    <w:rsid w:val="006A0C64"/>
    <w:rsid w:val="006A0DCF"/>
    <w:rsid w:val="006A11FF"/>
    <w:rsid w:val="006A2FCF"/>
    <w:rsid w:val="006A3D02"/>
    <w:rsid w:val="006A539E"/>
    <w:rsid w:val="006A6EAF"/>
    <w:rsid w:val="006A7571"/>
    <w:rsid w:val="006B37D8"/>
    <w:rsid w:val="006B78E1"/>
    <w:rsid w:val="006C143E"/>
    <w:rsid w:val="006C333B"/>
    <w:rsid w:val="006C6903"/>
    <w:rsid w:val="006C6EA9"/>
    <w:rsid w:val="006D05CF"/>
    <w:rsid w:val="006D0CB2"/>
    <w:rsid w:val="006D6315"/>
    <w:rsid w:val="006E053A"/>
    <w:rsid w:val="006E1C1E"/>
    <w:rsid w:val="006E29A8"/>
    <w:rsid w:val="006F2397"/>
    <w:rsid w:val="006F2D06"/>
    <w:rsid w:val="006F39D1"/>
    <w:rsid w:val="006F57C0"/>
    <w:rsid w:val="006F6CFC"/>
    <w:rsid w:val="006F707E"/>
    <w:rsid w:val="00701177"/>
    <w:rsid w:val="00702AA0"/>
    <w:rsid w:val="00702F76"/>
    <w:rsid w:val="00710BEF"/>
    <w:rsid w:val="00711293"/>
    <w:rsid w:val="00714B5D"/>
    <w:rsid w:val="007216CF"/>
    <w:rsid w:val="00722563"/>
    <w:rsid w:val="00723639"/>
    <w:rsid w:val="0072406E"/>
    <w:rsid w:val="00726487"/>
    <w:rsid w:val="007276CF"/>
    <w:rsid w:val="0073207F"/>
    <w:rsid w:val="007321FF"/>
    <w:rsid w:val="0073634E"/>
    <w:rsid w:val="007368BC"/>
    <w:rsid w:val="00741D41"/>
    <w:rsid w:val="00741F0F"/>
    <w:rsid w:val="00742248"/>
    <w:rsid w:val="00742363"/>
    <w:rsid w:val="00743682"/>
    <w:rsid w:val="007442A0"/>
    <w:rsid w:val="007465A8"/>
    <w:rsid w:val="00747F62"/>
    <w:rsid w:val="00751DEA"/>
    <w:rsid w:val="0075321E"/>
    <w:rsid w:val="00761584"/>
    <w:rsid w:val="00763FD5"/>
    <w:rsid w:val="00766939"/>
    <w:rsid w:val="00772BFF"/>
    <w:rsid w:val="00775335"/>
    <w:rsid w:val="0077544D"/>
    <w:rsid w:val="00775A8A"/>
    <w:rsid w:val="00776CDA"/>
    <w:rsid w:val="00781801"/>
    <w:rsid w:val="00782961"/>
    <w:rsid w:val="00782F6D"/>
    <w:rsid w:val="007836EF"/>
    <w:rsid w:val="007836F5"/>
    <w:rsid w:val="007838C0"/>
    <w:rsid w:val="007844CE"/>
    <w:rsid w:val="00784AA9"/>
    <w:rsid w:val="007856E3"/>
    <w:rsid w:val="007859E4"/>
    <w:rsid w:val="00785B69"/>
    <w:rsid w:val="00791346"/>
    <w:rsid w:val="00794EDB"/>
    <w:rsid w:val="007962C0"/>
    <w:rsid w:val="007A0D4F"/>
    <w:rsid w:val="007A37DA"/>
    <w:rsid w:val="007A495D"/>
    <w:rsid w:val="007A604D"/>
    <w:rsid w:val="007B0A69"/>
    <w:rsid w:val="007B1E3B"/>
    <w:rsid w:val="007B3701"/>
    <w:rsid w:val="007B37FC"/>
    <w:rsid w:val="007B51CD"/>
    <w:rsid w:val="007B7510"/>
    <w:rsid w:val="007C02D6"/>
    <w:rsid w:val="007C0671"/>
    <w:rsid w:val="007C0A96"/>
    <w:rsid w:val="007C22BA"/>
    <w:rsid w:val="007C3180"/>
    <w:rsid w:val="007C4BE8"/>
    <w:rsid w:val="007C5072"/>
    <w:rsid w:val="007D1BE0"/>
    <w:rsid w:val="007D3851"/>
    <w:rsid w:val="007D5A29"/>
    <w:rsid w:val="007D5A9F"/>
    <w:rsid w:val="007D7DD7"/>
    <w:rsid w:val="007E0E73"/>
    <w:rsid w:val="007E2775"/>
    <w:rsid w:val="007E7EC1"/>
    <w:rsid w:val="007F466A"/>
    <w:rsid w:val="007F69DE"/>
    <w:rsid w:val="007F7738"/>
    <w:rsid w:val="00801DBE"/>
    <w:rsid w:val="00802275"/>
    <w:rsid w:val="00805789"/>
    <w:rsid w:val="00806150"/>
    <w:rsid w:val="00807D1B"/>
    <w:rsid w:val="00810ED1"/>
    <w:rsid w:val="0081182E"/>
    <w:rsid w:val="008126E4"/>
    <w:rsid w:val="00812A9D"/>
    <w:rsid w:val="00812D78"/>
    <w:rsid w:val="00813CCB"/>
    <w:rsid w:val="00815265"/>
    <w:rsid w:val="00815DF9"/>
    <w:rsid w:val="00816F7E"/>
    <w:rsid w:val="00820405"/>
    <w:rsid w:val="008208A8"/>
    <w:rsid w:val="008240F5"/>
    <w:rsid w:val="00824580"/>
    <w:rsid w:val="0082485A"/>
    <w:rsid w:val="00827048"/>
    <w:rsid w:val="008346C7"/>
    <w:rsid w:val="0083504B"/>
    <w:rsid w:val="00837826"/>
    <w:rsid w:val="00842B8A"/>
    <w:rsid w:val="00847035"/>
    <w:rsid w:val="008477E8"/>
    <w:rsid w:val="0085017E"/>
    <w:rsid w:val="00850B79"/>
    <w:rsid w:val="008514A1"/>
    <w:rsid w:val="00851602"/>
    <w:rsid w:val="008522F9"/>
    <w:rsid w:val="008543DE"/>
    <w:rsid w:val="008544CD"/>
    <w:rsid w:val="0085753B"/>
    <w:rsid w:val="00860A7F"/>
    <w:rsid w:val="00863737"/>
    <w:rsid w:val="008647AF"/>
    <w:rsid w:val="00865CCE"/>
    <w:rsid w:val="0086667B"/>
    <w:rsid w:val="0086702A"/>
    <w:rsid w:val="00875BC4"/>
    <w:rsid w:val="00876733"/>
    <w:rsid w:val="00876E45"/>
    <w:rsid w:val="00881BE6"/>
    <w:rsid w:val="008858A7"/>
    <w:rsid w:val="00885B3E"/>
    <w:rsid w:val="00887333"/>
    <w:rsid w:val="0089036B"/>
    <w:rsid w:val="00890E34"/>
    <w:rsid w:val="00890FE1"/>
    <w:rsid w:val="008927AA"/>
    <w:rsid w:val="008948E3"/>
    <w:rsid w:val="008954E0"/>
    <w:rsid w:val="0089734C"/>
    <w:rsid w:val="00897AEC"/>
    <w:rsid w:val="008A7C66"/>
    <w:rsid w:val="008B0049"/>
    <w:rsid w:val="008B20A5"/>
    <w:rsid w:val="008B21DA"/>
    <w:rsid w:val="008B2A02"/>
    <w:rsid w:val="008B2BB6"/>
    <w:rsid w:val="008B3A19"/>
    <w:rsid w:val="008B3C9B"/>
    <w:rsid w:val="008B40EF"/>
    <w:rsid w:val="008B6642"/>
    <w:rsid w:val="008C0798"/>
    <w:rsid w:val="008C12A8"/>
    <w:rsid w:val="008C2CC7"/>
    <w:rsid w:val="008C5AF3"/>
    <w:rsid w:val="008C72B5"/>
    <w:rsid w:val="008C74BF"/>
    <w:rsid w:val="008D2F24"/>
    <w:rsid w:val="008D310D"/>
    <w:rsid w:val="008D6B27"/>
    <w:rsid w:val="008D7958"/>
    <w:rsid w:val="008E09C2"/>
    <w:rsid w:val="008E12C8"/>
    <w:rsid w:val="008E2B0F"/>
    <w:rsid w:val="008E407C"/>
    <w:rsid w:val="008E516F"/>
    <w:rsid w:val="008E617F"/>
    <w:rsid w:val="008F0686"/>
    <w:rsid w:val="008F3259"/>
    <w:rsid w:val="008F3672"/>
    <w:rsid w:val="008F3BB8"/>
    <w:rsid w:val="008F50BF"/>
    <w:rsid w:val="00901E9F"/>
    <w:rsid w:val="00903741"/>
    <w:rsid w:val="00903E84"/>
    <w:rsid w:val="00905DF1"/>
    <w:rsid w:val="00910A70"/>
    <w:rsid w:val="00910F1A"/>
    <w:rsid w:val="009128B9"/>
    <w:rsid w:val="009138C9"/>
    <w:rsid w:val="00913B3E"/>
    <w:rsid w:val="00916B80"/>
    <w:rsid w:val="00917383"/>
    <w:rsid w:val="00920801"/>
    <w:rsid w:val="00920C50"/>
    <w:rsid w:val="009261D0"/>
    <w:rsid w:val="00932E22"/>
    <w:rsid w:val="009332C2"/>
    <w:rsid w:val="0093524E"/>
    <w:rsid w:val="0093683D"/>
    <w:rsid w:val="00940B31"/>
    <w:rsid w:val="00942BB6"/>
    <w:rsid w:val="00945638"/>
    <w:rsid w:val="00956317"/>
    <w:rsid w:val="0095790C"/>
    <w:rsid w:val="00957D6B"/>
    <w:rsid w:val="00961D38"/>
    <w:rsid w:val="00961E0C"/>
    <w:rsid w:val="0096248A"/>
    <w:rsid w:val="0096371A"/>
    <w:rsid w:val="00965787"/>
    <w:rsid w:val="009662C9"/>
    <w:rsid w:val="009669F4"/>
    <w:rsid w:val="00971C35"/>
    <w:rsid w:val="009736B9"/>
    <w:rsid w:val="009776C4"/>
    <w:rsid w:val="009778D1"/>
    <w:rsid w:val="00980846"/>
    <w:rsid w:val="00981DEB"/>
    <w:rsid w:val="00982C8E"/>
    <w:rsid w:val="0099115B"/>
    <w:rsid w:val="00991CC7"/>
    <w:rsid w:val="00993078"/>
    <w:rsid w:val="00995AA6"/>
    <w:rsid w:val="0099779D"/>
    <w:rsid w:val="009A0621"/>
    <w:rsid w:val="009A2D2D"/>
    <w:rsid w:val="009A4ED1"/>
    <w:rsid w:val="009B14E1"/>
    <w:rsid w:val="009B3384"/>
    <w:rsid w:val="009B7CB6"/>
    <w:rsid w:val="009C0580"/>
    <w:rsid w:val="009C1C20"/>
    <w:rsid w:val="009C2091"/>
    <w:rsid w:val="009C25E1"/>
    <w:rsid w:val="009C3582"/>
    <w:rsid w:val="009C5500"/>
    <w:rsid w:val="009C5F75"/>
    <w:rsid w:val="009C7E99"/>
    <w:rsid w:val="009D06BF"/>
    <w:rsid w:val="009D09DE"/>
    <w:rsid w:val="009D203F"/>
    <w:rsid w:val="009D24DD"/>
    <w:rsid w:val="009D26A8"/>
    <w:rsid w:val="009D3B70"/>
    <w:rsid w:val="009D54CB"/>
    <w:rsid w:val="009D6729"/>
    <w:rsid w:val="009E4803"/>
    <w:rsid w:val="009F59E9"/>
    <w:rsid w:val="009F5FBD"/>
    <w:rsid w:val="009F67FB"/>
    <w:rsid w:val="009F7629"/>
    <w:rsid w:val="009F7EB5"/>
    <w:rsid w:val="00A006E6"/>
    <w:rsid w:val="00A008A1"/>
    <w:rsid w:val="00A01345"/>
    <w:rsid w:val="00A054B0"/>
    <w:rsid w:val="00A05ABB"/>
    <w:rsid w:val="00A05CBC"/>
    <w:rsid w:val="00A05CCA"/>
    <w:rsid w:val="00A06102"/>
    <w:rsid w:val="00A12C5E"/>
    <w:rsid w:val="00A131B0"/>
    <w:rsid w:val="00A134FC"/>
    <w:rsid w:val="00A13F6C"/>
    <w:rsid w:val="00A1418C"/>
    <w:rsid w:val="00A162BD"/>
    <w:rsid w:val="00A23393"/>
    <w:rsid w:val="00A26A9C"/>
    <w:rsid w:val="00A2A09D"/>
    <w:rsid w:val="00A303F0"/>
    <w:rsid w:val="00A31047"/>
    <w:rsid w:val="00A32713"/>
    <w:rsid w:val="00A32FE9"/>
    <w:rsid w:val="00A33CA3"/>
    <w:rsid w:val="00A350A7"/>
    <w:rsid w:val="00A47215"/>
    <w:rsid w:val="00A47C78"/>
    <w:rsid w:val="00A50D0C"/>
    <w:rsid w:val="00A50DD6"/>
    <w:rsid w:val="00A510DC"/>
    <w:rsid w:val="00A515E4"/>
    <w:rsid w:val="00A51985"/>
    <w:rsid w:val="00A53917"/>
    <w:rsid w:val="00A5408B"/>
    <w:rsid w:val="00A5416D"/>
    <w:rsid w:val="00A5427A"/>
    <w:rsid w:val="00A55F0C"/>
    <w:rsid w:val="00A63306"/>
    <w:rsid w:val="00A63DA5"/>
    <w:rsid w:val="00A64A00"/>
    <w:rsid w:val="00A7149E"/>
    <w:rsid w:val="00A7185A"/>
    <w:rsid w:val="00A73B2F"/>
    <w:rsid w:val="00A74E85"/>
    <w:rsid w:val="00A75B91"/>
    <w:rsid w:val="00A768C7"/>
    <w:rsid w:val="00A83052"/>
    <w:rsid w:val="00A8454E"/>
    <w:rsid w:val="00A9107D"/>
    <w:rsid w:val="00A919CC"/>
    <w:rsid w:val="00A9261A"/>
    <w:rsid w:val="00A92F66"/>
    <w:rsid w:val="00A9309A"/>
    <w:rsid w:val="00A93A99"/>
    <w:rsid w:val="00A978E4"/>
    <w:rsid w:val="00A97A27"/>
    <w:rsid w:val="00AA347A"/>
    <w:rsid w:val="00AA3F75"/>
    <w:rsid w:val="00AA4E73"/>
    <w:rsid w:val="00AA4F4D"/>
    <w:rsid w:val="00AA7C9A"/>
    <w:rsid w:val="00AB51C5"/>
    <w:rsid w:val="00AC3DDA"/>
    <w:rsid w:val="00AC40CD"/>
    <w:rsid w:val="00AC44ED"/>
    <w:rsid w:val="00AC6CBE"/>
    <w:rsid w:val="00AC792C"/>
    <w:rsid w:val="00AD247B"/>
    <w:rsid w:val="00AD4D1D"/>
    <w:rsid w:val="00AD5D70"/>
    <w:rsid w:val="00AD6A42"/>
    <w:rsid w:val="00AE0752"/>
    <w:rsid w:val="00AE256C"/>
    <w:rsid w:val="00AE31FF"/>
    <w:rsid w:val="00AF02FD"/>
    <w:rsid w:val="00AF1C0F"/>
    <w:rsid w:val="00AF318C"/>
    <w:rsid w:val="00AF6637"/>
    <w:rsid w:val="00B01280"/>
    <w:rsid w:val="00B07615"/>
    <w:rsid w:val="00B07A88"/>
    <w:rsid w:val="00B10BD7"/>
    <w:rsid w:val="00B10FE8"/>
    <w:rsid w:val="00B11361"/>
    <w:rsid w:val="00B12936"/>
    <w:rsid w:val="00B12C5E"/>
    <w:rsid w:val="00B14489"/>
    <w:rsid w:val="00B15A63"/>
    <w:rsid w:val="00B16C83"/>
    <w:rsid w:val="00B175F3"/>
    <w:rsid w:val="00B22BBB"/>
    <w:rsid w:val="00B235C0"/>
    <w:rsid w:val="00B23CB0"/>
    <w:rsid w:val="00B25C8F"/>
    <w:rsid w:val="00B27354"/>
    <w:rsid w:val="00B308FB"/>
    <w:rsid w:val="00B30974"/>
    <w:rsid w:val="00B32155"/>
    <w:rsid w:val="00B3335A"/>
    <w:rsid w:val="00B3507C"/>
    <w:rsid w:val="00B37215"/>
    <w:rsid w:val="00B40B71"/>
    <w:rsid w:val="00B42C77"/>
    <w:rsid w:val="00B432D1"/>
    <w:rsid w:val="00B45F32"/>
    <w:rsid w:val="00B47246"/>
    <w:rsid w:val="00B50B99"/>
    <w:rsid w:val="00B52B90"/>
    <w:rsid w:val="00B548E8"/>
    <w:rsid w:val="00B57131"/>
    <w:rsid w:val="00B606DA"/>
    <w:rsid w:val="00B625FD"/>
    <w:rsid w:val="00B63813"/>
    <w:rsid w:val="00B6587B"/>
    <w:rsid w:val="00B70371"/>
    <w:rsid w:val="00B7348C"/>
    <w:rsid w:val="00B747E8"/>
    <w:rsid w:val="00B7659B"/>
    <w:rsid w:val="00B76981"/>
    <w:rsid w:val="00B776C9"/>
    <w:rsid w:val="00B77D8B"/>
    <w:rsid w:val="00B80961"/>
    <w:rsid w:val="00B82311"/>
    <w:rsid w:val="00B93CB1"/>
    <w:rsid w:val="00BA0A08"/>
    <w:rsid w:val="00BA1155"/>
    <w:rsid w:val="00BA1B10"/>
    <w:rsid w:val="00BA431E"/>
    <w:rsid w:val="00BA708E"/>
    <w:rsid w:val="00BB1A47"/>
    <w:rsid w:val="00BB229B"/>
    <w:rsid w:val="00BB28E9"/>
    <w:rsid w:val="00BB45C0"/>
    <w:rsid w:val="00BB4941"/>
    <w:rsid w:val="00BB707B"/>
    <w:rsid w:val="00BC2787"/>
    <w:rsid w:val="00BC3F36"/>
    <w:rsid w:val="00BC411B"/>
    <w:rsid w:val="00BC52FC"/>
    <w:rsid w:val="00BD02D3"/>
    <w:rsid w:val="00BD2465"/>
    <w:rsid w:val="00BD36E2"/>
    <w:rsid w:val="00BD484D"/>
    <w:rsid w:val="00BD7766"/>
    <w:rsid w:val="00BD7A6C"/>
    <w:rsid w:val="00BD7ABF"/>
    <w:rsid w:val="00BE218E"/>
    <w:rsid w:val="00BE2367"/>
    <w:rsid w:val="00BF2539"/>
    <w:rsid w:val="00BF3C21"/>
    <w:rsid w:val="00BF50B6"/>
    <w:rsid w:val="00BF5632"/>
    <w:rsid w:val="00BF57DF"/>
    <w:rsid w:val="00BF598E"/>
    <w:rsid w:val="00C02BFC"/>
    <w:rsid w:val="00C03955"/>
    <w:rsid w:val="00C0578F"/>
    <w:rsid w:val="00C05809"/>
    <w:rsid w:val="00C05926"/>
    <w:rsid w:val="00C06859"/>
    <w:rsid w:val="00C0725B"/>
    <w:rsid w:val="00C10FB4"/>
    <w:rsid w:val="00C16532"/>
    <w:rsid w:val="00C16AE9"/>
    <w:rsid w:val="00C213B7"/>
    <w:rsid w:val="00C22635"/>
    <w:rsid w:val="00C2282C"/>
    <w:rsid w:val="00C25AB5"/>
    <w:rsid w:val="00C31C04"/>
    <w:rsid w:val="00C321C3"/>
    <w:rsid w:val="00C323F1"/>
    <w:rsid w:val="00C329E8"/>
    <w:rsid w:val="00C32BD6"/>
    <w:rsid w:val="00C33392"/>
    <w:rsid w:val="00C33757"/>
    <w:rsid w:val="00C34C5F"/>
    <w:rsid w:val="00C40075"/>
    <w:rsid w:val="00C404AE"/>
    <w:rsid w:val="00C41045"/>
    <w:rsid w:val="00C423C5"/>
    <w:rsid w:val="00C43805"/>
    <w:rsid w:val="00C45B58"/>
    <w:rsid w:val="00C47146"/>
    <w:rsid w:val="00C5291A"/>
    <w:rsid w:val="00C5315C"/>
    <w:rsid w:val="00C5427D"/>
    <w:rsid w:val="00C563E2"/>
    <w:rsid w:val="00C600F0"/>
    <w:rsid w:val="00C625D8"/>
    <w:rsid w:val="00C65F41"/>
    <w:rsid w:val="00C70CEA"/>
    <w:rsid w:val="00C730BF"/>
    <w:rsid w:val="00C75E6E"/>
    <w:rsid w:val="00C75EC3"/>
    <w:rsid w:val="00C7666B"/>
    <w:rsid w:val="00C812DE"/>
    <w:rsid w:val="00C90615"/>
    <w:rsid w:val="00C91734"/>
    <w:rsid w:val="00C926BE"/>
    <w:rsid w:val="00C92CC6"/>
    <w:rsid w:val="00C9385A"/>
    <w:rsid w:val="00C942D9"/>
    <w:rsid w:val="00C94FA9"/>
    <w:rsid w:val="00CA546D"/>
    <w:rsid w:val="00CA5D93"/>
    <w:rsid w:val="00CB0CBC"/>
    <w:rsid w:val="00CB58FF"/>
    <w:rsid w:val="00CC1380"/>
    <w:rsid w:val="00CC2887"/>
    <w:rsid w:val="00CC3CF7"/>
    <w:rsid w:val="00CC40FE"/>
    <w:rsid w:val="00CC6B9D"/>
    <w:rsid w:val="00CC6D1F"/>
    <w:rsid w:val="00CC6E02"/>
    <w:rsid w:val="00CC7026"/>
    <w:rsid w:val="00CC71B5"/>
    <w:rsid w:val="00CC73A1"/>
    <w:rsid w:val="00CD213F"/>
    <w:rsid w:val="00CD5102"/>
    <w:rsid w:val="00CD6130"/>
    <w:rsid w:val="00CD70CC"/>
    <w:rsid w:val="00CE01D5"/>
    <w:rsid w:val="00CE2129"/>
    <w:rsid w:val="00CE2733"/>
    <w:rsid w:val="00CE70C4"/>
    <w:rsid w:val="00CF1303"/>
    <w:rsid w:val="00CF32A0"/>
    <w:rsid w:val="00CF3D75"/>
    <w:rsid w:val="00CF6A5D"/>
    <w:rsid w:val="00CF7E9F"/>
    <w:rsid w:val="00D01B54"/>
    <w:rsid w:val="00D064EA"/>
    <w:rsid w:val="00D07F5F"/>
    <w:rsid w:val="00D07F94"/>
    <w:rsid w:val="00D10707"/>
    <w:rsid w:val="00D14BB7"/>
    <w:rsid w:val="00D21A2F"/>
    <w:rsid w:val="00D2235F"/>
    <w:rsid w:val="00D23974"/>
    <w:rsid w:val="00D242E2"/>
    <w:rsid w:val="00D259A0"/>
    <w:rsid w:val="00D26609"/>
    <w:rsid w:val="00D270FB"/>
    <w:rsid w:val="00D33293"/>
    <w:rsid w:val="00D36A50"/>
    <w:rsid w:val="00D404BB"/>
    <w:rsid w:val="00D419D3"/>
    <w:rsid w:val="00D46CA0"/>
    <w:rsid w:val="00D47040"/>
    <w:rsid w:val="00D503B3"/>
    <w:rsid w:val="00D56C06"/>
    <w:rsid w:val="00D6159B"/>
    <w:rsid w:val="00D6258B"/>
    <w:rsid w:val="00D6373A"/>
    <w:rsid w:val="00D63991"/>
    <w:rsid w:val="00D64C10"/>
    <w:rsid w:val="00D66DE3"/>
    <w:rsid w:val="00D7051A"/>
    <w:rsid w:val="00D70D52"/>
    <w:rsid w:val="00D73DD5"/>
    <w:rsid w:val="00D76244"/>
    <w:rsid w:val="00D8114B"/>
    <w:rsid w:val="00D81FF4"/>
    <w:rsid w:val="00D84E94"/>
    <w:rsid w:val="00D85380"/>
    <w:rsid w:val="00D86DBA"/>
    <w:rsid w:val="00D90DD2"/>
    <w:rsid w:val="00D9713A"/>
    <w:rsid w:val="00D97E7C"/>
    <w:rsid w:val="00DA3335"/>
    <w:rsid w:val="00DA4191"/>
    <w:rsid w:val="00DA478A"/>
    <w:rsid w:val="00DA49E4"/>
    <w:rsid w:val="00DB19D3"/>
    <w:rsid w:val="00DB788F"/>
    <w:rsid w:val="00DC43D6"/>
    <w:rsid w:val="00DC505C"/>
    <w:rsid w:val="00DC5989"/>
    <w:rsid w:val="00DD18D2"/>
    <w:rsid w:val="00DD1BC0"/>
    <w:rsid w:val="00DD2D67"/>
    <w:rsid w:val="00DD45A7"/>
    <w:rsid w:val="00DD4A25"/>
    <w:rsid w:val="00DE41BA"/>
    <w:rsid w:val="00DE4536"/>
    <w:rsid w:val="00DE4537"/>
    <w:rsid w:val="00DE48A2"/>
    <w:rsid w:val="00DE6580"/>
    <w:rsid w:val="00DE6E56"/>
    <w:rsid w:val="00DF005B"/>
    <w:rsid w:val="00DF19B2"/>
    <w:rsid w:val="00DF24A5"/>
    <w:rsid w:val="00DF49C3"/>
    <w:rsid w:val="00DF7B3B"/>
    <w:rsid w:val="00E00750"/>
    <w:rsid w:val="00E019BD"/>
    <w:rsid w:val="00E043A6"/>
    <w:rsid w:val="00E04435"/>
    <w:rsid w:val="00E062A1"/>
    <w:rsid w:val="00E11F28"/>
    <w:rsid w:val="00E142DE"/>
    <w:rsid w:val="00E241AC"/>
    <w:rsid w:val="00E2560D"/>
    <w:rsid w:val="00E2696E"/>
    <w:rsid w:val="00E31847"/>
    <w:rsid w:val="00E32E60"/>
    <w:rsid w:val="00E345A6"/>
    <w:rsid w:val="00E35584"/>
    <w:rsid w:val="00E355A0"/>
    <w:rsid w:val="00E358CD"/>
    <w:rsid w:val="00E35ACC"/>
    <w:rsid w:val="00E366E8"/>
    <w:rsid w:val="00E41CA8"/>
    <w:rsid w:val="00E44F31"/>
    <w:rsid w:val="00E45B2A"/>
    <w:rsid w:val="00E45DC9"/>
    <w:rsid w:val="00E45DDD"/>
    <w:rsid w:val="00E5032E"/>
    <w:rsid w:val="00E506D6"/>
    <w:rsid w:val="00E50EFB"/>
    <w:rsid w:val="00E53D1D"/>
    <w:rsid w:val="00E543B4"/>
    <w:rsid w:val="00E559A3"/>
    <w:rsid w:val="00E55E38"/>
    <w:rsid w:val="00E57B68"/>
    <w:rsid w:val="00E60283"/>
    <w:rsid w:val="00E624D3"/>
    <w:rsid w:val="00E6386F"/>
    <w:rsid w:val="00E645D8"/>
    <w:rsid w:val="00E64A8B"/>
    <w:rsid w:val="00E72DD4"/>
    <w:rsid w:val="00E73450"/>
    <w:rsid w:val="00E73B00"/>
    <w:rsid w:val="00E80741"/>
    <w:rsid w:val="00E815A5"/>
    <w:rsid w:val="00E81C99"/>
    <w:rsid w:val="00E83010"/>
    <w:rsid w:val="00E8359B"/>
    <w:rsid w:val="00E845F8"/>
    <w:rsid w:val="00E87F33"/>
    <w:rsid w:val="00E909D9"/>
    <w:rsid w:val="00E9215A"/>
    <w:rsid w:val="00E92D7E"/>
    <w:rsid w:val="00E931D6"/>
    <w:rsid w:val="00E95270"/>
    <w:rsid w:val="00E96155"/>
    <w:rsid w:val="00E96545"/>
    <w:rsid w:val="00E96CC4"/>
    <w:rsid w:val="00EA1D8F"/>
    <w:rsid w:val="00EA23A3"/>
    <w:rsid w:val="00EA2733"/>
    <w:rsid w:val="00EA2F53"/>
    <w:rsid w:val="00EA406E"/>
    <w:rsid w:val="00EA6A67"/>
    <w:rsid w:val="00EA6E46"/>
    <w:rsid w:val="00EA7017"/>
    <w:rsid w:val="00EB33FB"/>
    <w:rsid w:val="00EB42EE"/>
    <w:rsid w:val="00EC2164"/>
    <w:rsid w:val="00EC4052"/>
    <w:rsid w:val="00EC6329"/>
    <w:rsid w:val="00EC720B"/>
    <w:rsid w:val="00EC7816"/>
    <w:rsid w:val="00EC7C17"/>
    <w:rsid w:val="00ED1BC8"/>
    <w:rsid w:val="00ED276A"/>
    <w:rsid w:val="00ED7923"/>
    <w:rsid w:val="00ED7D81"/>
    <w:rsid w:val="00EE0E86"/>
    <w:rsid w:val="00EE21D3"/>
    <w:rsid w:val="00EE596C"/>
    <w:rsid w:val="00EE6381"/>
    <w:rsid w:val="00EE727E"/>
    <w:rsid w:val="00EF0063"/>
    <w:rsid w:val="00EF2140"/>
    <w:rsid w:val="00EF38CA"/>
    <w:rsid w:val="00EF4372"/>
    <w:rsid w:val="00EF4698"/>
    <w:rsid w:val="00EF7508"/>
    <w:rsid w:val="00EF7F1B"/>
    <w:rsid w:val="00F006FA"/>
    <w:rsid w:val="00F00CE6"/>
    <w:rsid w:val="00F01CD3"/>
    <w:rsid w:val="00F0329D"/>
    <w:rsid w:val="00F0679A"/>
    <w:rsid w:val="00F07702"/>
    <w:rsid w:val="00F11A08"/>
    <w:rsid w:val="00F1718C"/>
    <w:rsid w:val="00F17B99"/>
    <w:rsid w:val="00F21A3A"/>
    <w:rsid w:val="00F22C46"/>
    <w:rsid w:val="00F25D14"/>
    <w:rsid w:val="00F275B2"/>
    <w:rsid w:val="00F276BF"/>
    <w:rsid w:val="00F30D21"/>
    <w:rsid w:val="00F315EA"/>
    <w:rsid w:val="00F32908"/>
    <w:rsid w:val="00F36554"/>
    <w:rsid w:val="00F37A73"/>
    <w:rsid w:val="00F40BCD"/>
    <w:rsid w:val="00F428CA"/>
    <w:rsid w:val="00F50B2E"/>
    <w:rsid w:val="00F53BAA"/>
    <w:rsid w:val="00F56561"/>
    <w:rsid w:val="00F65D14"/>
    <w:rsid w:val="00F713C6"/>
    <w:rsid w:val="00F721AA"/>
    <w:rsid w:val="00F76F89"/>
    <w:rsid w:val="00F76FFF"/>
    <w:rsid w:val="00F77896"/>
    <w:rsid w:val="00F77F27"/>
    <w:rsid w:val="00F8199A"/>
    <w:rsid w:val="00F8322B"/>
    <w:rsid w:val="00F845DD"/>
    <w:rsid w:val="00F85989"/>
    <w:rsid w:val="00F85E46"/>
    <w:rsid w:val="00F8707D"/>
    <w:rsid w:val="00F871BA"/>
    <w:rsid w:val="00F93443"/>
    <w:rsid w:val="00F94237"/>
    <w:rsid w:val="00F96A27"/>
    <w:rsid w:val="00F973D7"/>
    <w:rsid w:val="00F97D61"/>
    <w:rsid w:val="00FA1DEC"/>
    <w:rsid w:val="00FA2283"/>
    <w:rsid w:val="00FA513F"/>
    <w:rsid w:val="00FB08B6"/>
    <w:rsid w:val="00FB1725"/>
    <w:rsid w:val="00FB3B24"/>
    <w:rsid w:val="00FB3ED9"/>
    <w:rsid w:val="00FB4AEB"/>
    <w:rsid w:val="00FB5548"/>
    <w:rsid w:val="00FB64F9"/>
    <w:rsid w:val="00FB785F"/>
    <w:rsid w:val="00FC1ACE"/>
    <w:rsid w:val="00FC4686"/>
    <w:rsid w:val="00FC5276"/>
    <w:rsid w:val="00FC6A36"/>
    <w:rsid w:val="00FD42E8"/>
    <w:rsid w:val="00FD45F9"/>
    <w:rsid w:val="00FD7125"/>
    <w:rsid w:val="00FD75C0"/>
    <w:rsid w:val="00FE0A51"/>
    <w:rsid w:val="00FE1571"/>
    <w:rsid w:val="00FE3BD3"/>
    <w:rsid w:val="00FE3FAC"/>
    <w:rsid w:val="00FE61FC"/>
    <w:rsid w:val="00FF041A"/>
    <w:rsid w:val="00FF05BA"/>
    <w:rsid w:val="00FF204F"/>
    <w:rsid w:val="00FF24E4"/>
    <w:rsid w:val="0106BDFB"/>
    <w:rsid w:val="0110899F"/>
    <w:rsid w:val="0113DA8C"/>
    <w:rsid w:val="013AC273"/>
    <w:rsid w:val="02226BB3"/>
    <w:rsid w:val="02483F9E"/>
    <w:rsid w:val="036F7E2B"/>
    <w:rsid w:val="0417E8B7"/>
    <w:rsid w:val="04387DC9"/>
    <w:rsid w:val="049AF8ED"/>
    <w:rsid w:val="04D4CFB3"/>
    <w:rsid w:val="04EB317D"/>
    <w:rsid w:val="051F95E6"/>
    <w:rsid w:val="054D6CFD"/>
    <w:rsid w:val="05A71146"/>
    <w:rsid w:val="062558E8"/>
    <w:rsid w:val="076B60D7"/>
    <w:rsid w:val="0779CFC4"/>
    <w:rsid w:val="07CEF370"/>
    <w:rsid w:val="07E39E1A"/>
    <w:rsid w:val="0842C3E8"/>
    <w:rsid w:val="08BDEB52"/>
    <w:rsid w:val="09114947"/>
    <w:rsid w:val="0A15E08B"/>
    <w:rsid w:val="0AB751D6"/>
    <w:rsid w:val="0AD79863"/>
    <w:rsid w:val="0B2EB037"/>
    <w:rsid w:val="0B4A3C3C"/>
    <w:rsid w:val="0C02619F"/>
    <w:rsid w:val="0CD2BA7D"/>
    <w:rsid w:val="0CE01949"/>
    <w:rsid w:val="0CEA6250"/>
    <w:rsid w:val="0D5CD35F"/>
    <w:rsid w:val="0D7D784F"/>
    <w:rsid w:val="0DE5799E"/>
    <w:rsid w:val="0E327978"/>
    <w:rsid w:val="0E9B442E"/>
    <w:rsid w:val="0EAF0E69"/>
    <w:rsid w:val="0EE1F83D"/>
    <w:rsid w:val="0F75E51C"/>
    <w:rsid w:val="0FCF5FCD"/>
    <w:rsid w:val="0FFC72B4"/>
    <w:rsid w:val="10635138"/>
    <w:rsid w:val="1153E0F9"/>
    <w:rsid w:val="115F82EA"/>
    <w:rsid w:val="11EA81B0"/>
    <w:rsid w:val="12264608"/>
    <w:rsid w:val="125039D3"/>
    <w:rsid w:val="126889B9"/>
    <w:rsid w:val="12AE5CBD"/>
    <w:rsid w:val="13365480"/>
    <w:rsid w:val="139A456F"/>
    <w:rsid w:val="13EAA4B1"/>
    <w:rsid w:val="141DD17A"/>
    <w:rsid w:val="144A8F33"/>
    <w:rsid w:val="144DA6C2"/>
    <w:rsid w:val="15180898"/>
    <w:rsid w:val="152BC9F5"/>
    <w:rsid w:val="1539AC2F"/>
    <w:rsid w:val="157478EC"/>
    <w:rsid w:val="15B851DE"/>
    <w:rsid w:val="1624BCB8"/>
    <w:rsid w:val="16BDF460"/>
    <w:rsid w:val="171E05A7"/>
    <w:rsid w:val="17BCB9EA"/>
    <w:rsid w:val="1821395B"/>
    <w:rsid w:val="18CADA48"/>
    <w:rsid w:val="1909387C"/>
    <w:rsid w:val="1953258B"/>
    <w:rsid w:val="19EBF3C0"/>
    <w:rsid w:val="1A9940DF"/>
    <w:rsid w:val="1B5D7B9A"/>
    <w:rsid w:val="1B7053FC"/>
    <w:rsid w:val="1C4F22BF"/>
    <w:rsid w:val="1C4F2F6E"/>
    <w:rsid w:val="1C537DC6"/>
    <w:rsid w:val="1C73EFBF"/>
    <w:rsid w:val="1CD55993"/>
    <w:rsid w:val="1D46FBAA"/>
    <w:rsid w:val="1DEECADD"/>
    <w:rsid w:val="1DF09512"/>
    <w:rsid w:val="1E03D6A7"/>
    <w:rsid w:val="1EA2A8B9"/>
    <w:rsid w:val="1F37473B"/>
    <w:rsid w:val="20ABF50E"/>
    <w:rsid w:val="2120DEE0"/>
    <w:rsid w:val="21776A50"/>
    <w:rsid w:val="21CD26CC"/>
    <w:rsid w:val="21EBE3A8"/>
    <w:rsid w:val="2296F186"/>
    <w:rsid w:val="229E4CC7"/>
    <w:rsid w:val="22A63638"/>
    <w:rsid w:val="2364326F"/>
    <w:rsid w:val="23C71FD5"/>
    <w:rsid w:val="2407E72E"/>
    <w:rsid w:val="245960D4"/>
    <w:rsid w:val="2490F315"/>
    <w:rsid w:val="2532B107"/>
    <w:rsid w:val="253CA081"/>
    <w:rsid w:val="258468AE"/>
    <w:rsid w:val="25F1E61E"/>
    <w:rsid w:val="26149EA9"/>
    <w:rsid w:val="26FA3AF7"/>
    <w:rsid w:val="26FDD760"/>
    <w:rsid w:val="272EF5AA"/>
    <w:rsid w:val="278E12DC"/>
    <w:rsid w:val="279BD0E7"/>
    <w:rsid w:val="27C7F7E7"/>
    <w:rsid w:val="27CF71E0"/>
    <w:rsid w:val="27DFA195"/>
    <w:rsid w:val="287492A4"/>
    <w:rsid w:val="29FF5C60"/>
    <w:rsid w:val="2A2E32BD"/>
    <w:rsid w:val="2A725303"/>
    <w:rsid w:val="2B53B21A"/>
    <w:rsid w:val="2C3FA561"/>
    <w:rsid w:val="2C530A28"/>
    <w:rsid w:val="2CFF6F7B"/>
    <w:rsid w:val="2D6A12D0"/>
    <w:rsid w:val="2D920C73"/>
    <w:rsid w:val="2DFA902E"/>
    <w:rsid w:val="2E359E25"/>
    <w:rsid w:val="2E4DBDB9"/>
    <w:rsid w:val="2EDFC57C"/>
    <w:rsid w:val="2F13BD25"/>
    <w:rsid w:val="2F174FED"/>
    <w:rsid w:val="3095578E"/>
    <w:rsid w:val="30ED9055"/>
    <w:rsid w:val="310338C0"/>
    <w:rsid w:val="31229D4D"/>
    <w:rsid w:val="3128E95F"/>
    <w:rsid w:val="31554CFD"/>
    <w:rsid w:val="32153994"/>
    <w:rsid w:val="3226B691"/>
    <w:rsid w:val="32DBCEE0"/>
    <w:rsid w:val="338272B2"/>
    <w:rsid w:val="33C3CC28"/>
    <w:rsid w:val="3410973F"/>
    <w:rsid w:val="34387F13"/>
    <w:rsid w:val="3463CE40"/>
    <w:rsid w:val="347D2AC5"/>
    <w:rsid w:val="34BF9694"/>
    <w:rsid w:val="35310D95"/>
    <w:rsid w:val="35A78D1A"/>
    <w:rsid w:val="35BEF7B0"/>
    <w:rsid w:val="35C01DD2"/>
    <w:rsid w:val="37485226"/>
    <w:rsid w:val="3753A9BD"/>
    <w:rsid w:val="37681BBD"/>
    <w:rsid w:val="37EECBCF"/>
    <w:rsid w:val="382AED35"/>
    <w:rsid w:val="38ADE9E5"/>
    <w:rsid w:val="39556319"/>
    <w:rsid w:val="397226F1"/>
    <w:rsid w:val="39F709FE"/>
    <w:rsid w:val="3A036194"/>
    <w:rsid w:val="3B19353F"/>
    <w:rsid w:val="3B27CD80"/>
    <w:rsid w:val="3C2DB5F4"/>
    <w:rsid w:val="3C703F39"/>
    <w:rsid w:val="3C8C52DB"/>
    <w:rsid w:val="3DDB55AB"/>
    <w:rsid w:val="3E3DAF47"/>
    <w:rsid w:val="3E6B10D8"/>
    <w:rsid w:val="3F973AC8"/>
    <w:rsid w:val="4006AD0D"/>
    <w:rsid w:val="4095739C"/>
    <w:rsid w:val="40AA9A71"/>
    <w:rsid w:val="41358AC4"/>
    <w:rsid w:val="41A1FA16"/>
    <w:rsid w:val="41DCEF6E"/>
    <w:rsid w:val="4215221D"/>
    <w:rsid w:val="4307E40F"/>
    <w:rsid w:val="434F9261"/>
    <w:rsid w:val="43A7EBA0"/>
    <w:rsid w:val="43D799DA"/>
    <w:rsid w:val="448F4778"/>
    <w:rsid w:val="44960A35"/>
    <w:rsid w:val="44B9B1F4"/>
    <w:rsid w:val="45643648"/>
    <w:rsid w:val="456EB0E9"/>
    <w:rsid w:val="45783916"/>
    <w:rsid w:val="4846FC77"/>
    <w:rsid w:val="485E42AC"/>
    <w:rsid w:val="4898D2F7"/>
    <w:rsid w:val="48DC0B80"/>
    <w:rsid w:val="48E9B108"/>
    <w:rsid w:val="4985AE06"/>
    <w:rsid w:val="4A463BB9"/>
    <w:rsid w:val="4C0BCD52"/>
    <w:rsid w:val="4CEC25CC"/>
    <w:rsid w:val="4CECF1C9"/>
    <w:rsid w:val="4D05AAAD"/>
    <w:rsid w:val="4D0FF535"/>
    <w:rsid w:val="4D475950"/>
    <w:rsid w:val="4D53CDE2"/>
    <w:rsid w:val="4DF6441F"/>
    <w:rsid w:val="4ED899FD"/>
    <w:rsid w:val="50535FDB"/>
    <w:rsid w:val="50B1BAE2"/>
    <w:rsid w:val="50DA4861"/>
    <w:rsid w:val="51247278"/>
    <w:rsid w:val="52554F81"/>
    <w:rsid w:val="52DD061D"/>
    <w:rsid w:val="530DCA47"/>
    <w:rsid w:val="54B07395"/>
    <w:rsid w:val="54DDF2B2"/>
    <w:rsid w:val="55291FF9"/>
    <w:rsid w:val="557FD836"/>
    <w:rsid w:val="5584E930"/>
    <w:rsid w:val="55C5482B"/>
    <w:rsid w:val="56E6A5E8"/>
    <w:rsid w:val="575E9994"/>
    <w:rsid w:val="57EADBB6"/>
    <w:rsid w:val="58DC8D50"/>
    <w:rsid w:val="59247585"/>
    <w:rsid w:val="5A6B35AE"/>
    <w:rsid w:val="5A720B74"/>
    <w:rsid w:val="5A72C450"/>
    <w:rsid w:val="5ACE5ACC"/>
    <w:rsid w:val="5AFBB649"/>
    <w:rsid w:val="5B236BC5"/>
    <w:rsid w:val="5B3F3A91"/>
    <w:rsid w:val="5B5B255F"/>
    <w:rsid w:val="5B5E8AC5"/>
    <w:rsid w:val="5B958F17"/>
    <w:rsid w:val="5BD5D57D"/>
    <w:rsid w:val="5BD60672"/>
    <w:rsid w:val="5C0D4094"/>
    <w:rsid w:val="5C433EC7"/>
    <w:rsid w:val="5C7D8A9A"/>
    <w:rsid w:val="5C828F96"/>
    <w:rsid w:val="5D32AECE"/>
    <w:rsid w:val="5DBC95B1"/>
    <w:rsid w:val="5E10706C"/>
    <w:rsid w:val="5EA4E8C1"/>
    <w:rsid w:val="5FE14B7B"/>
    <w:rsid w:val="5FF2D9D2"/>
    <w:rsid w:val="6068A203"/>
    <w:rsid w:val="60C53E54"/>
    <w:rsid w:val="60D63EFD"/>
    <w:rsid w:val="61117867"/>
    <w:rsid w:val="6112E2C4"/>
    <w:rsid w:val="611C40EC"/>
    <w:rsid w:val="613E34AA"/>
    <w:rsid w:val="6244303A"/>
    <w:rsid w:val="62832C1A"/>
    <w:rsid w:val="62C9554B"/>
    <w:rsid w:val="632F10E8"/>
    <w:rsid w:val="63FB8EAC"/>
    <w:rsid w:val="6402E755"/>
    <w:rsid w:val="6430FEF4"/>
    <w:rsid w:val="64753C94"/>
    <w:rsid w:val="6484CFFE"/>
    <w:rsid w:val="64EA2764"/>
    <w:rsid w:val="65233C44"/>
    <w:rsid w:val="65B5D857"/>
    <w:rsid w:val="65D757C8"/>
    <w:rsid w:val="66C57408"/>
    <w:rsid w:val="670D224F"/>
    <w:rsid w:val="674B63E1"/>
    <w:rsid w:val="697229D3"/>
    <w:rsid w:val="69C2A238"/>
    <w:rsid w:val="6B1B7C25"/>
    <w:rsid w:val="6B3229FE"/>
    <w:rsid w:val="6B5E68E4"/>
    <w:rsid w:val="6C491FF8"/>
    <w:rsid w:val="6D1D7EBF"/>
    <w:rsid w:val="6D2AA386"/>
    <w:rsid w:val="6DDF762F"/>
    <w:rsid w:val="6F0B55C9"/>
    <w:rsid w:val="6F728853"/>
    <w:rsid w:val="6F7C2DE4"/>
    <w:rsid w:val="6FA83764"/>
    <w:rsid w:val="7040CFCC"/>
    <w:rsid w:val="707B93DF"/>
    <w:rsid w:val="70EE5398"/>
    <w:rsid w:val="71242A3F"/>
    <w:rsid w:val="7197877A"/>
    <w:rsid w:val="71A83D8E"/>
    <w:rsid w:val="7307357E"/>
    <w:rsid w:val="7313D330"/>
    <w:rsid w:val="73B30FD1"/>
    <w:rsid w:val="74AE91BC"/>
    <w:rsid w:val="74DF08AF"/>
    <w:rsid w:val="75385A40"/>
    <w:rsid w:val="756E4855"/>
    <w:rsid w:val="75EB7B8D"/>
    <w:rsid w:val="7612F980"/>
    <w:rsid w:val="76937AB7"/>
    <w:rsid w:val="76E85B67"/>
    <w:rsid w:val="77314535"/>
    <w:rsid w:val="7795B393"/>
    <w:rsid w:val="77D77372"/>
    <w:rsid w:val="78D9B9DA"/>
    <w:rsid w:val="78F43AA6"/>
    <w:rsid w:val="793C8C49"/>
    <w:rsid w:val="79749D74"/>
    <w:rsid w:val="79E7532D"/>
    <w:rsid w:val="7A0E3FA8"/>
    <w:rsid w:val="7A4CAA69"/>
    <w:rsid w:val="7A71505A"/>
    <w:rsid w:val="7A7830F8"/>
    <w:rsid w:val="7AEDB5CB"/>
    <w:rsid w:val="7B301471"/>
    <w:rsid w:val="7B713CE0"/>
    <w:rsid w:val="7C15DBBA"/>
    <w:rsid w:val="7C19B8C1"/>
    <w:rsid w:val="7C439B72"/>
    <w:rsid w:val="7C87E9E1"/>
    <w:rsid w:val="7CD6367A"/>
    <w:rsid w:val="7CF3E6AA"/>
    <w:rsid w:val="7D0A4D71"/>
    <w:rsid w:val="7D3BEEE9"/>
    <w:rsid w:val="7DF6CD3E"/>
    <w:rsid w:val="7E1FFFBC"/>
    <w:rsid w:val="7E946ECD"/>
    <w:rsid w:val="7EE058EA"/>
    <w:rsid w:val="7F96D2E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F171"/>
  <w15:chartTrackingRefBased/>
  <w15:docId w15:val="{5B8B32F2-292A-4890-92F0-C8C2CFA6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89"/>
    <w:rPr>
      <w:rFonts w:ascii="Calibri" w:hAnsi="Calibri"/>
      <w:sz w:val="24"/>
    </w:rPr>
  </w:style>
  <w:style w:type="paragraph" w:styleId="Rubrik1">
    <w:name w:val="heading 1"/>
    <w:basedOn w:val="Normal"/>
    <w:next w:val="Brdtext"/>
    <w:link w:val="Rubrik1Char"/>
    <w:uiPriority w:val="9"/>
    <w:rsid w:val="00185EFB"/>
    <w:pPr>
      <w:keepNext/>
      <w:keepLines/>
      <w:numPr>
        <w:numId w:val="1"/>
      </w:numPr>
      <w:spacing w:before="480" w:after="0"/>
      <w:ind w:left="680" w:hanging="680"/>
      <w:outlineLvl w:val="0"/>
    </w:pPr>
    <w:rPr>
      <w:rFonts w:eastAsiaTheme="majorEastAsia" w:cstheme="majorBidi"/>
      <w:sz w:val="32"/>
      <w:szCs w:val="32"/>
    </w:rPr>
  </w:style>
  <w:style w:type="paragraph" w:styleId="Rubrik2">
    <w:name w:val="heading 2"/>
    <w:basedOn w:val="Normal"/>
    <w:next w:val="Brdtext"/>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Brdtext"/>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semiHidden/>
    <w:unhideWhenUsed/>
    <w:qFormat/>
    <w:rsid w:val="003E315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3E315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85EFB"/>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425A94"/>
    <w:rPr>
      <w:rFonts w:ascii="Arial" w:eastAsiaTheme="majorEastAsia" w:hAnsi="Arial"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customStyle="1" w:styleId="RubrikChar">
    <w:name w:val="Rubrik Char"/>
    <w:basedOn w:val="Standardstycketeckensnitt"/>
    <w:link w:val="Rubrik"/>
    <w:uiPriority w:val="10"/>
    <w:rsid w:val="00B57131"/>
    <w:rPr>
      <w:rFonts w:ascii="Arial" w:eastAsiaTheme="majorEastAsia" w:hAnsi="Arial" w:cstheme="majorBidi"/>
      <w:spacing w:val="-10"/>
      <w:kern w:val="28"/>
      <w:sz w:val="40"/>
      <w:szCs w:val="56"/>
    </w:rPr>
  </w:style>
  <w:style w:type="paragraph" w:styleId="Underrubrik">
    <w:name w:val="Subtitle"/>
    <w:basedOn w:val="Rubrik1"/>
    <w:next w:val="Brdtext"/>
    <w:link w:val="UnderrubrikChar"/>
    <w:uiPriority w:val="11"/>
    <w:qFormat/>
    <w:rsid w:val="00185EFB"/>
    <w:pPr>
      <w:numPr>
        <w:ilvl w:val="1"/>
        <w:numId w:val="0"/>
      </w:numPr>
      <w:spacing w:before="360"/>
      <w:ind w:left="680"/>
    </w:pPr>
    <w:rPr>
      <w:rFonts w:eastAsiaTheme="minorEastAsia"/>
    </w:rPr>
  </w:style>
  <w:style w:type="character" w:customStyle="1" w:styleId="UnderrubrikChar">
    <w:name w:val="Underrubrik Char"/>
    <w:basedOn w:val="Standardstycketeckensnitt"/>
    <w:link w:val="Underrubrik"/>
    <w:uiPriority w:val="11"/>
    <w:rsid w:val="00185EFB"/>
    <w:rPr>
      <w:rFonts w:ascii="Arial" w:eastAsiaTheme="minorEastAsia" w:hAnsi="Arial" w:cstheme="majorBidi"/>
      <w:sz w:val="32"/>
      <w:szCs w:val="32"/>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customStyle="1" w:styleId="Rubrik3Char">
    <w:name w:val="Rubrik 3 Char"/>
    <w:basedOn w:val="Standardstycketeckensnitt"/>
    <w:link w:val="Rubrik3"/>
    <w:uiPriority w:val="9"/>
    <w:rsid w:val="00425A94"/>
    <w:rPr>
      <w:rFonts w:ascii="Arial" w:eastAsiaTheme="majorEastAsia" w:hAnsi="Arial" w:cstheme="majorBidi"/>
      <w:sz w:val="24"/>
      <w:szCs w:val="24"/>
    </w:rPr>
  </w:style>
  <w:style w:type="character" w:customStyle="1" w:styleId="Rubrik4Char">
    <w:name w:val="Rubrik 4 Char"/>
    <w:basedOn w:val="Standardstycketeckensnitt"/>
    <w:link w:val="Rubrik4"/>
    <w:uiPriority w:val="9"/>
    <w:semiHidden/>
    <w:rsid w:val="003E3158"/>
    <w:rPr>
      <w:rFonts w:asciiTheme="majorHAnsi" w:eastAsiaTheme="majorEastAsia" w:hAnsiTheme="majorHAnsi" w:cstheme="majorBidi"/>
      <w:i/>
      <w:iCs/>
      <w:color w:val="2E74B5" w:themeColor="accent1" w:themeShade="BF"/>
      <w:sz w:val="20"/>
    </w:rPr>
  </w:style>
  <w:style w:type="character" w:customStyle="1" w:styleId="Rubrik5Char">
    <w:name w:val="Rubrik 5 Char"/>
    <w:basedOn w:val="Standardstycketeckensnitt"/>
    <w:link w:val="Rubrik5"/>
    <w:uiPriority w:val="9"/>
    <w:semiHidden/>
    <w:rsid w:val="003E3158"/>
    <w:rPr>
      <w:rFonts w:asciiTheme="majorHAnsi" w:eastAsiaTheme="majorEastAsia" w:hAnsiTheme="majorHAnsi" w:cstheme="majorBidi"/>
      <w:color w:val="2E74B5" w:themeColor="accent1" w:themeShade="BF"/>
      <w:sz w:val="20"/>
    </w:rPr>
  </w:style>
  <w:style w:type="character" w:customStyle="1" w:styleId="Rubrik6Char">
    <w:name w:val="Rubrik 6 Char"/>
    <w:basedOn w:val="Standardstycketeckensnitt"/>
    <w:link w:val="Rubrik6"/>
    <w:uiPriority w:val="9"/>
    <w:semiHidden/>
    <w:rsid w:val="003E3158"/>
    <w:rPr>
      <w:rFonts w:asciiTheme="majorHAnsi" w:eastAsiaTheme="majorEastAsia" w:hAnsiTheme="majorHAnsi" w:cstheme="majorBidi"/>
      <w:color w:val="1F4D78" w:themeColor="accent1" w:themeShade="7F"/>
      <w:sz w:val="20"/>
    </w:rPr>
  </w:style>
  <w:style w:type="character" w:customStyle="1" w:styleId="Rubrik7Char">
    <w:name w:val="Rubrik 7 Char"/>
    <w:basedOn w:val="Standardstycketeckensnitt"/>
    <w:link w:val="Rubrik7"/>
    <w:uiPriority w:val="9"/>
    <w:semiHidden/>
    <w:rsid w:val="003E3158"/>
    <w:rPr>
      <w:rFonts w:asciiTheme="majorHAnsi" w:eastAsiaTheme="majorEastAsia" w:hAnsiTheme="majorHAnsi" w:cstheme="majorBidi"/>
      <w:i/>
      <w:iCs/>
      <w:color w:val="1F4D78" w:themeColor="accent1" w:themeShade="7F"/>
      <w:sz w:val="20"/>
    </w:rPr>
  </w:style>
  <w:style w:type="character" w:customStyle="1" w:styleId="Rubrik8Char">
    <w:name w:val="Rubrik 8 Char"/>
    <w:basedOn w:val="Standardstycketeckensnitt"/>
    <w:link w:val="Rubrik8"/>
    <w:uiPriority w:val="9"/>
    <w:semiHidden/>
    <w:rsid w:val="003E31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3158"/>
    <w:rPr>
      <w:rFonts w:asciiTheme="majorHAnsi" w:eastAsiaTheme="majorEastAsia" w:hAnsiTheme="majorHAnsi" w:cstheme="majorBidi"/>
      <w:i/>
      <w:iCs/>
      <w:color w:val="272727" w:themeColor="text1" w:themeTint="D8"/>
      <w:sz w:val="21"/>
      <w:szCs w:val="21"/>
    </w:rPr>
  </w:style>
  <w:style w:type="paragraph" w:customStyle="1" w:styleId="Helptext">
    <w:name w:val="Help text"/>
    <w:basedOn w:val="Normal"/>
    <w:next w:val="Brdtext"/>
    <w:qFormat/>
    <w:rsid w:val="00A510DC"/>
    <w:pPr>
      <w:spacing w:after="0"/>
      <w:ind w:left="68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2E7BA0"/>
    <w:pPr>
      <w:spacing w:after="100"/>
    </w:pPr>
  </w:style>
  <w:style w:type="paragraph" w:styleId="Innehll2">
    <w:name w:val="toc 2"/>
    <w:basedOn w:val="Normal"/>
    <w:next w:val="Normal"/>
    <w:autoRedefine/>
    <w:uiPriority w:val="39"/>
    <w:unhideWhenUsed/>
    <w:rsid w:val="002E2A3C"/>
    <w:pPr>
      <w:tabs>
        <w:tab w:val="left" w:pos="851"/>
        <w:tab w:val="right" w:leader="dot" w:pos="9061"/>
      </w:tabs>
      <w:spacing w:after="100" w:line="240" w:lineRule="auto"/>
      <w:ind w:left="454"/>
    </w:pPr>
    <w:rPr>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customStyle="1" w:styleId="BrdtextChar">
    <w:name w:val="Brödtext Char"/>
    <w:basedOn w:val="Standardstycketeckensnitt"/>
    <w:link w:val="Brdtext"/>
    <w:uiPriority w:val="99"/>
    <w:rsid w:val="00425A94"/>
    <w:rPr>
      <w:rFonts w:ascii="Arial" w:hAnsi="Arial"/>
      <w:sz w:val="20"/>
    </w:rPr>
  </w:style>
  <w:style w:type="paragraph" w:styleId="Innehllsfrteckningsrubrik">
    <w:name w:val="TOC Heading"/>
    <w:basedOn w:val="Rubrik1"/>
    <w:next w:val="Normal"/>
    <w:uiPriority w:val="39"/>
    <w:unhideWhenUsed/>
    <w:qFormat/>
    <w:rsid w:val="00F21A3A"/>
    <w:pPr>
      <w:numPr>
        <w:numId w:val="0"/>
      </w:numPr>
      <w:spacing w:before="240"/>
      <w:outlineLvl w:val="9"/>
    </w:pPr>
    <w:rPr>
      <w:lang w:eastAsia="sv-SE"/>
    </w:rPr>
  </w:style>
  <w:style w:type="table" w:customStyle="1" w:styleId="PPStable">
    <w:name w:val="PPS table"/>
    <w:basedOn w:val="Normaltabell"/>
    <w:uiPriority w:val="99"/>
    <w:rsid w:val="003111A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DD6EE" w:themeFill="accent1" w:themeFillTint="66"/>
      </w:tcPr>
    </w:tblStylePr>
  </w:style>
  <w:style w:type="paragraph" w:customStyle="1" w:styleId="Table">
    <w:name w:val="Table"/>
    <w:basedOn w:val="Normal"/>
    <w:qFormat/>
    <w:rsid w:val="00324102"/>
    <w:pPr>
      <w:spacing w:before="60" w:after="60" w:line="240" w:lineRule="auto"/>
    </w:pPr>
    <w:rPr>
      <w:color w:val="000000" w:themeColor="text1"/>
    </w:rPr>
  </w:style>
  <w:style w:type="character" w:styleId="Kommentarsreferens">
    <w:name w:val="annotation reference"/>
    <w:basedOn w:val="Standardstycketeckensnitt"/>
    <w:uiPriority w:val="99"/>
    <w:semiHidden/>
    <w:unhideWhenUsed/>
    <w:rsid w:val="008D2F24"/>
    <w:rPr>
      <w:sz w:val="16"/>
      <w:szCs w:val="16"/>
    </w:rPr>
  </w:style>
  <w:style w:type="paragraph" w:styleId="Kommentarer">
    <w:name w:val="annotation text"/>
    <w:basedOn w:val="Normal"/>
    <w:link w:val="KommentarerChar"/>
    <w:uiPriority w:val="99"/>
    <w:unhideWhenUsed/>
    <w:rsid w:val="008D2F24"/>
    <w:pPr>
      <w:spacing w:line="240" w:lineRule="auto"/>
    </w:pPr>
    <w:rPr>
      <w:szCs w:val="20"/>
    </w:rPr>
  </w:style>
  <w:style w:type="character" w:customStyle="1" w:styleId="KommentarerChar">
    <w:name w:val="Kommentarer Char"/>
    <w:basedOn w:val="Standardstycketeckensnitt"/>
    <w:link w:val="Kommentarer"/>
    <w:uiPriority w:val="99"/>
    <w:rsid w:val="008D2F24"/>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8D2F24"/>
    <w:rPr>
      <w:b/>
      <w:bCs/>
    </w:rPr>
  </w:style>
  <w:style w:type="character" w:customStyle="1" w:styleId="KommentarsmneChar">
    <w:name w:val="Kommentarsämne Char"/>
    <w:basedOn w:val="KommentarerChar"/>
    <w:link w:val="Kommentarsmne"/>
    <w:uiPriority w:val="99"/>
    <w:semiHidden/>
    <w:rsid w:val="008D2F24"/>
    <w:rPr>
      <w:rFonts w:ascii="Arial" w:hAnsi="Arial"/>
      <w:b/>
      <w:bCs/>
      <w:sz w:val="20"/>
      <w:szCs w:val="20"/>
    </w:rPr>
  </w:style>
  <w:style w:type="paragraph" w:styleId="Ballongtext">
    <w:name w:val="Balloon Text"/>
    <w:basedOn w:val="Normal"/>
    <w:link w:val="BallongtextChar"/>
    <w:uiPriority w:val="99"/>
    <w:semiHidden/>
    <w:unhideWhenUsed/>
    <w:rsid w:val="008D2F2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D2F24"/>
    <w:rPr>
      <w:rFonts w:ascii="Segoe UI" w:hAnsi="Segoe UI" w:cs="Segoe UI"/>
      <w:sz w:val="18"/>
      <w:szCs w:val="18"/>
    </w:rPr>
  </w:style>
  <w:style w:type="paragraph" w:styleId="Liststycke">
    <w:name w:val="List Paragraph"/>
    <w:basedOn w:val="Normal"/>
    <w:uiPriority w:val="34"/>
    <w:qFormat/>
    <w:rsid w:val="000701EF"/>
    <w:pPr>
      <w:ind w:left="720"/>
      <w:contextualSpacing/>
    </w:pPr>
  </w:style>
  <w:style w:type="character" w:styleId="Nmn">
    <w:name w:val="Mention"/>
    <w:basedOn w:val="Standardstycketeckensnitt"/>
    <w:uiPriority w:val="99"/>
    <w:unhideWhenUsed/>
    <w:rsid w:val="009A06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5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B9EC52-C23A-4B66-BA1E-4E712EFFECF0}">
    <t:Anchor>
      <t:Comment id="2051417356"/>
    </t:Anchor>
    <t:History>
      <t:Event id="{4CD9C818-7C58-4C54-97A5-7E189B7E2682}" time="2025-08-05T12:45:28.47Z">
        <t:Attribution userId="S::atr001@lvn.se::2cba392b-a4a4-4e93-b8ed-3dfcc491e0f2" userProvider="AD" userName="Anne Thelander"/>
        <t:Anchor>
          <t:Comment id="2051417356"/>
        </t:Anchor>
        <t:Create/>
      </t:Event>
      <t:Event id="{A3FA712D-5063-4350-AE93-F3B246176057}" time="2025-08-05T12:45:28.47Z">
        <t:Attribution userId="S::atr001@lvn.se::2cba392b-a4a4-4e93-b8ed-3dfcc491e0f2" userProvider="AD" userName="Anne Thelander"/>
        <t:Anchor>
          <t:Comment id="2051417356"/>
        </t:Anchor>
        <t:Assign userId="S::sjn114@lvn.se::4369c8d7-1f90-45f8-84dc-c4a26fe1be15" userProvider="AD" userName="Sara Johnston"/>
      </t:Event>
      <t:Event id="{AD095D12-149E-460B-BFB7-75382AA70763}" time="2025-08-05T12:45:28.47Z">
        <t:Attribution userId="S::atr001@lvn.se::2cba392b-a4a4-4e93-b8ed-3dfcc491e0f2" userProvider="AD" userName="Anne Thelander"/>
        <t:Anchor>
          <t:Comment id="2051417356"/>
        </t:Anchor>
        <t:SetTitle title="@Sara Johnston här behöver jag din hjälp för att reda i vad det här är för team?"/>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47B90019FD1B428FBB5B74592970F6" ma:contentTypeVersion="3" ma:contentTypeDescription="Create a new document." ma:contentTypeScope="" ma:versionID="1a46845f1dc8038538ab369db381eccf">
  <xsd:schema xmlns:xsd="http://www.w3.org/2001/XMLSchema" xmlns:xs="http://www.w3.org/2001/XMLSchema" xmlns:p="http://schemas.microsoft.com/office/2006/metadata/properties" xmlns:ns2="d52cc2b5-e673-4016-b4ab-8a7402209da1" targetNamespace="http://schemas.microsoft.com/office/2006/metadata/properties" ma:root="true" ma:fieldsID="1b397ad554c0246f77fee1239d403267" ns2:_="">
    <xsd:import namespace="d52cc2b5-e673-4016-b4ab-8a7402209d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cc2b5-e673-4016-b4ab-8a7402209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51939-1239-46D4-AF0C-5B17027230C5}">
  <ds:schemaRefs>
    <ds:schemaRef ds:uri="http://schemas.openxmlformats.org/officeDocument/2006/bibliography"/>
  </ds:schemaRefs>
</ds:datastoreItem>
</file>

<file path=customXml/itemProps2.xml><?xml version="1.0" encoding="utf-8"?>
<ds:datastoreItem xmlns:ds="http://schemas.openxmlformats.org/officeDocument/2006/customXml" ds:itemID="{2F074D63-6698-4BEE-826F-87EE790AF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cc2b5-e673-4016-b4ab-8a7402209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B97E9-7421-4232-88FE-1B7FC59E65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FF4BF9-E6F4-434E-AB75-AF912F686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1696</Words>
  <Characters>8992</Characters>
  <Application>Microsoft Office Word</Application>
  <DocSecurity>0</DocSecurity>
  <Lines>74</Lines>
  <Paragraphs>21</Paragraphs>
  <ScaleCrop>false</ScaleCrop>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Hammarström</dc:creator>
  <cp:keywords/>
  <dc:description/>
  <cp:lastModifiedBy>Henrik Hammarström</cp:lastModifiedBy>
  <cp:revision>3</cp:revision>
  <dcterms:created xsi:type="dcterms:W3CDTF">2026-03-02T08:32:00Z</dcterms:created>
  <dcterms:modified xsi:type="dcterms:W3CDTF">2026-03-02T08:32:00Z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2024-04-22T11:31:02Z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625089a7-74a0-4799-b170-8083002ff485</vt:lpwstr>
  </property>
  <property fmtid="{D5CDD505-2E9C-101B-9397-08002B2CF9AE}" pid="8" name="MSIP_Label_3b623b29-abd1-4de3-a20c-27566d79b7c7_ContentBits">
    <vt:lpwstr>0</vt:lpwstr>
  </property>
  <property fmtid="{D5CDD505-2E9C-101B-9397-08002B2CF9AE}" pid="9" name="ContentTypeId">
    <vt:lpwstr>0x0101003E47B90019FD1B428FBB5B74592970F6</vt:lpwstr>
  </property>
</Properties>
</file>