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0CE7" w14:textId="2D289A77" w:rsidR="002A296C" w:rsidRDefault="00C33CF1" w:rsidP="00EA2D02">
      <w:pPr>
        <w:pStyle w:val="Rubrik1"/>
      </w:pPr>
      <w:bookmarkStart w:id="0" w:name="_Hlk99357719"/>
      <w:r>
        <w:t>Särskilda råd till dig som förskrivare</w:t>
      </w:r>
    </w:p>
    <w:p w14:paraId="39A7F972" w14:textId="3F3EA776" w:rsidR="004D02FF" w:rsidRPr="004D02FF" w:rsidRDefault="004D02FF" w:rsidP="004D02FF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64646"/>
          <w:sz w:val="24"/>
          <w:szCs w:val="24"/>
          <w:lang w:eastAsia="sv-SE"/>
        </w:rPr>
      </w:pPr>
      <w:bookmarkStart w:id="1" w:name="_Hlk99357517"/>
      <w:r w:rsidRPr="004D02FF">
        <w:rPr>
          <w:rFonts w:eastAsia="Times New Roman" w:cstheme="minorHAnsi"/>
          <w:b/>
          <w:bCs/>
          <w:color w:val="464646"/>
          <w:sz w:val="24"/>
          <w:szCs w:val="24"/>
          <w:lang w:eastAsia="sv-SE"/>
        </w:rPr>
        <w:t>Observera att</w:t>
      </w:r>
      <w:r w:rsidRPr="004D02FF">
        <w:rPr>
          <w:rFonts w:eastAsia="Times New Roman" w:cstheme="minorHAnsi"/>
          <w:color w:val="464646"/>
          <w:sz w:val="24"/>
          <w:szCs w:val="24"/>
          <w:lang w:eastAsia="sv-SE"/>
        </w:rPr>
        <w:t xml:space="preserve"> råden</w:t>
      </w:r>
      <w:r w:rsidR="00DF4EC1">
        <w:rPr>
          <w:rFonts w:eastAsia="Times New Roman" w:cstheme="minorHAnsi"/>
          <w:color w:val="464646"/>
          <w:sz w:val="24"/>
          <w:szCs w:val="24"/>
          <w:lang w:eastAsia="sv-SE"/>
        </w:rPr>
        <w:t xml:space="preserve"> </w:t>
      </w:r>
      <w:r w:rsidR="0033014E">
        <w:rPr>
          <w:rFonts w:eastAsia="Times New Roman" w:cstheme="minorHAnsi"/>
          <w:color w:val="464646"/>
          <w:sz w:val="24"/>
          <w:szCs w:val="24"/>
          <w:lang w:eastAsia="sv-SE"/>
        </w:rPr>
        <w:t xml:space="preserve">inte är </w:t>
      </w:r>
      <w:r w:rsidR="00DF4EC1">
        <w:rPr>
          <w:rFonts w:eastAsia="Times New Roman" w:cstheme="minorHAnsi"/>
          <w:color w:val="464646"/>
          <w:sz w:val="24"/>
          <w:szCs w:val="24"/>
          <w:lang w:eastAsia="sv-SE"/>
        </w:rPr>
        <w:t>kriter</w:t>
      </w:r>
      <w:r w:rsidR="0033014E">
        <w:rPr>
          <w:rFonts w:eastAsia="Times New Roman" w:cstheme="minorHAnsi"/>
          <w:color w:val="464646"/>
          <w:sz w:val="24"/>
          <w:szCs w:val="24"/>
          <w:lang w:eastAsia="sv-SE"/>
        </w:rPr>
        <w:t xml:space="preserve">ier, </w:t>
      </w:r>
      <w:r w:rsidR="0033014E" w:rsidRPr="004D02FF">
        <w:rPr>
          <w:rFonts w:eastAsia="Times New Roman" w:cstheme="minorHAnsi"/>
          <w:color w:val="464646"/>
          <w:sz w:val="24"/>
          <w:szCs w:val="24"/>
          <w:lang w:eastAsia="sv-SE"/>
        </w:rPr>
        <w:t>utan ska vara stöd och tips i din bedömning.</w:t>
      </w:r>
      <w:r w:rsidRPr="004D02FF">
        <w:rPr>
          <w:rFonts w:eastAsia="Times New Roman" w:cstheme="minorHAnsi"/>
          <w:color w:val="464646"/>
          <w:sz w:val="24"/>
          <w:szCs w:val="24"/>
          <w:lang w:eastAsia="sv-SE"/>
        </w:rPr>
        <w:t xml:space="preserve"> När du som förskrivare läser råden, </w:t>
      </w:r>
      <w:r w:rsidR="00481CB8">
        <w:rPr>
          <w:rFonts w:eastAsia="Times New Roman" w:cstheme="minorHAnsi"/>
          <w:color w:val="464646"/>
          <w:sz w:val="24"/>
          <w:szCs w:val="24"/>
          <w:lang w:eastAsia="sv-SE"/>
        </w:rPr>
        <w:t>utgår</w:t>
      </w:r>
      <w:r w:rsidRPr="004D02FF">
        <w:rPr>
          <w:rFonts w:eastAsia="Times New Roman" w:cstheme="minorHAnsi"/>
          <w:color w:val="464646"/>
          <w:sz w:val="24"/>
          <w:szCs w:val="24"/>
          <w:lang w:eastAsia="sv-SE"/>
        </w:rPr>
        <w:t xml:space="preserve"> du från den </w:t>
      </w:r>
      <w:r w:rsidR="00CD702E">
        <w:rPr>
          <w:rFonts w:eastAsia="Times New Roman" w:cstheme="minorHAnsi"/>
          <w:color w:val="464646"/>
          <w:sz w:val="24"/>
          <w:szCs w:val="24"/>
          <w:lang w:eastAsia="sv-SE"/>
        </w:rPr>
        <w:t>person</w:t>
      </w:r>
      <w:r w:rsidR="00481CB8">
        <w:rPr>
          <w:rFonts w:eastAsia="Times New Roman" w:cstheme="minorHAnsi"/>
          <w:color w:val="464646"/>
          <w:sz w:val="24"/>
          <w:szCs w:val="24"/>
          <w:lang w:eastAsia="sv-SE"/>
        </w:rPr>
        <w:t xml:space="preserve"> du har framför dig och dennes </w:t>
      </w:r>
      <w:r w:rsidRPr="004D02FF">
        <w:rPr>
          <w:rFonts w:eastAsia="Times New Roman" w:cstheme="minorHAnsi"/>
          <w:color w:val="464646"/>
          <w:sz w:val="24"/>
          <w:szCs w:val="24"/>
          <w:lang w:eastAsia="sv-SE"/>
        </w:rPr>
        <w:t>specifika situation</w:t>
      </w:r>
      <w:r w:rsidR="00481CB8">
        <w:rPr>
          <w:rFonts w:eastAsia="Times New Roman" w:cstheme="minorHAnsi"/>
          <w:color w:val="464646"/>
          <w:sz w:val="24"/>
          <w:szCs w:val="24"/>
          <w:lang w:eastAsia="sv-SE"/>
        </w:rPr>
        <w:t>.</w:t>
      </w:r>
    </w:p>
    <w:p w14:paraId="7C196A3E" w14:textId="3E96E506" w:rsidR="004D02FF" w:rsidRDefault="004D02FF" w:rsidP="004D02FF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02FF">
        <w:rPr>
          <w:rFonts w:eastAsia="Times New Roman" w:cstheme="minorHAnsi"/>
          <w:color w:val="464646"/>
          <w:sz w:val="24"/>
          <w:szCs w:val="24"/>
          <w:lang w:eastAsia="sv-SE"/>
        </w:rPr>
        <w:t xml:space="preserve">Om möjligt är det alltid bra att ta hjälp av andra yrkeskategorier för att </w:t>
      </w:r>
      <w:r w:rsidR="006C18E4">
        <w:rPr>
          <w:rFonts w:eastAsia="Times New Roman" w:cstheme="minorHAnsi"/>
          <w:sz w:val="24"/>
          <w:szCs w:val="24"/>
          <w:lang w:eastAsia="sv-SE"/>
        </w:rPr>
        <w:t>få</w:t>
      </w:r>
      <w:r w:rsidRPr="004D02FF">
        <w:rPr>
          <w:rFonts w:eastAsia="Times New Roman" w:cstheme="minorHAnsi"/>
          <w:sz w:val="24"/>
          <w:szCs w:val="24"/>
          <w:lang w:eastAsia="sv-SE"/>
        </w:rPr>
        <w:t xml:space="preserve"> en helhetsbild </w:t>
      </w:r>
      <w:r w:rsidR="006C18E4">
        <w:rPr>
          <w:rFonts w:eastAsia="Times New Roman" w:cstheme="minorHAnsi"/>
          <w:sz w:val="24"/>
          <w:szCs w:val="24"/>
          <w:lang w:eastAsia="sv-SE"/>
        </w:rPr>
        <w:t>av</w:t>
      </w:r>
      <w:r w:rsidRPr="004D02FF">
        <w:rPr>
          <w:rFonts w:eastAsia="Times New Roman" w:cstheme="minorHAnsi"/>
          <w:sz w:val="24"/>
          <w:szCs w:val="24"/>
          <w:lang w:eastAsia="sv-SE"/>
        </w:rPr>
        <w:t xml:space="preserve"> personen</w:t>
      </w:r>
      <w:r w:rsidR="006C18E4">
        <w:rPr>
          <w:rFonts w:eastAsia="Times New Roman" w:cstheme="minorHAnsi"/>
          <w:sz w:val="24"/>
          <w:szCs w:val="24"/>
          <w:lang w:eastAsia="sv-SE"/>
        </w:rPr>
        <w:t>s situation</w:t>
      </w:r>
      <w:r w:rsidR="00E73CC9">
        <w:rPr>
          <w:rFonts w:eastAsia="Times New Roman" w:cstheme="minorHAnsi"/>
          <w:sz w:val="24"/>
          <w:szCs w:val="24"/>
          <w:lang w:eastAsia="sv-SE"/>
        </w:rPr>
        <w:t xml:space="preserve"> och vilken miljö </w:t>
      </w:r>
      <w:r w:rsidR="00D32283">
        <w:rPr>
          <w:rFonts w:eastAsia="Times New Roman" w:cstheme="minorHAnsi"/>
          <w:sz w:val="24"/>
          <w:szCs w:val="24"/>
          <w:lang w:eastAsia="sv-SE"/>
        </w:rPr>
        <w:t>hjälpmedlet</w:t>
      </w:r>
      <w:r w:rsidR="00E73CC9">
        <w:rPr>
          <w:rFonts w:eastAsia="Times New Roman" w:cstheme="minorHAnsi"/>
          <w:sz w:val="24"/>
          <w:szCs w:val="24"/>
          <w:lang w:eastAsia="sv-SE"/>
        </w:rPr>
        <w:t xml:space="preserve"> ska användas</w:t>
      </w:r>
      <w:r w:rsidRPr="004D02FF">
        <w:rPr>
          <w:rFonts w:eastAsia="Times New Roman" w:cstheme="minorHAnsi"/>
          <w:sz w:val="24"/>
          <w:szCs w:val="24"/>
          <w:lang w:eastAsia="sv-SE"/>
        </w:rPr>
        <w:t>.</w:t>
      </w:r>
    </w:p>
    <w:p w14:paraId="333AE2FE" w14:textId="13586515" w:rsidR="00643C29" w:rsidRDefault="00643C29" w:rsidP="004D02FF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 xml:space="preserve">Vid frågor gällande sortimentet, kontakta </w:t>
      </w:r>
      <w:r w:rsidR="00997FE6">
        <w:rPr>
          <w:rFonts w:eastAsia="Times New Roman" w:cstheme="minorHAnsi"/>
          <w:sz w:val="24"/>
          <w:szCs w:val="24"/>
          <w:lang w:eastAsia="sv-SE"/>
        </w:rPr>
        <w:t xml:space="preserve">hjälpmedelskonsulent, </w:t>
      </w:r>
      <w:r>
        <w:rPr>
          <w:rFonts w:eastAsia="Times New Roman" w:cstheme="minorHAnsi"/>
          <w:sz w:val="24"/>
          <w:szCs w:val="24"/>
          <w:lang w:eastAsia="sv-SE"/>
        </w:rPr>
        <w:t>Hjälpmedel Västernorrland</w:t>
      </w:r>
      <w:r w:rsidR="00997FE6">
        <w:rPr>
          <w:rFonts w:eastAsia="Times New Roman" w:cstheme="minorHAnsi"/>
          <w:sz w:val="24"/>
          <w:szCs w:val="24"/>
          <w:lang w:eastAsia="sv-SE"/>
        </w:rPr>
        <w:t>.</w:t>
      </w:r>
    </w:p>
    <w:p w14:paraId="760DD8F0" w14:textId="22943035" w:rsidR="006C30C2" w:rsidRPr="006C30C2" w:rsidRDefault="00D037D4" w:rsidP="00EA2D02">
      <w:pPr>
        <w:pStyle w:val="Rubrik2"/>
      </w:pPr>
      <w:bookmarkStart w:id="2" w:name="_Hlk99357630"/>
      <w:bookmarkEnd w:id="1"/>
      <w:r>
        <w:t xml:space="preserve">Särskilda råd till dig som förskrivare - </w:t>
      </w:r>
      <w:r w:rsidR="003A4966">
        <w:t>gånghjälpmedel</w:t>
      </w:r>
    </w:p>
    <w:bookmarkEnd w:id="2"/>
    <w:bookmarkEnd w:id="0"/>
    <w:p w14:paraId="4F566B94" w14:textId="35962CD9" w:rsidR="00692F92" w:rsidRDefault="00F213D9" w:rsidP="00D90683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24780B">
        <w:rPr>
          <w:sz w:val="24"/>
          <w:szCs w:val="24"/>
        </w:rPr>
        <w:t xml:space="preserve">Välj </w:t>
      </w:r>
      <w:r w:rsidR="003A4966" w:rsidRPr="0024780B">
        <w:rPr>
          <w:sz w:val="24"/>
          <w:szCs w:val="24"/>
        </w:rPr>
        <w:t>gånghjälpmedel</w:t>
      </w:r>
      <w:r w:rsidRPr="0024780B">
        <w:rPr>
          <w:sz w:val="24"/>
          <w:szCs w:val="24"/>
        </w:rPr>
        <w:t xml:space="preserve"> utifrån </w:t>
      </w:r>
      <w:r w:rsidR="00CD702E" w:rsidRPr="0024780B">
        <w:rPr>
          <w:sz w:val="24"/>
          <w:szCs w:val="24"/>
        </w:rPr>
        <w:t>personens förutsättningar</w:t>
      </w:r>
      <w:r w:rsidRPr="0024780B">
        <w:rPr>
          <w:sz w:val="24"/>
          <w:szCs w:val="24"/>
        </w:rPr>
        <w:t xml:space="preserve">. </w:t>
      </w:r>
    </w:p>
    <w:p w14:paraId="5D434311" w14:textId="477DDAA4" w:rsidR="00246B85" w:rsidRPr="00246B85" w:rsidRDefault="00246B85" w:rsidP="00246B85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154524">
        <w:rPr>
          <w:sz w:val="24"/>
          <w:szCs w:val="24"/>
        </w:rPr>
        <w:t xml:space="preserve">Balans, stabilitet och kognitiva faktorer kan avgöra val av </w:t>
      </w:r>
      <w:r>
        <w:rPr>
          <w:sz w:val="24"/>
          <w:szCs w:val="24"/>
        </w:rPr>
        <w:t>gånghjälpmedel</w:t>
      </w:r>
      <w:r w:rsidRPr="00154524">
        <w:rPr>
          <w:sz w:val="24"/>
          <w:szCs w:val="24"/>
        </w:rPr>
        <w:t>.</w:t>
      </w:r>
    </w:p>
    <w:p w14:paraId="2A40276A" w14:textId="42399DFE" w:rsidR="00154524" w:rsidRDefault="00154524" w:rsidP="00154524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154524">
        <w:rPr>
          <w:sz w:val="24"/>
          <w:szCs w:val="24"/>
        </w:rPr>
        <w:t xml:space="preserve">Var ska </w:t>
      </w:r>
      <w:r>
        <w:rPr>
          <w:sz w:val="24"/>
          <w:szCs w:val="24"/>
        </w:rPr>
        <w:t>gånghjälpmedlet</w:t>
      </w:r>
      <w:r w:rsidRPr="00154524">
        <w:rPr>
          <w:sz w:val="24"/>
          <w:szCs w:val="24"/>
        </w:rPr>
        <w:t xml:space="preserve"> användas och i vilka aktiviteter?</w:t>
      </w:r>
    </w:p>
    <w:p w14:paraId="376F0000" w14:textId="44DC58F6" w:rsidR="00246B85" w:rsidRPr="00246B85" w:rsidRDefault="00246B85" w:rsidP="00246B85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24780B">
        <w:rPr>
          <w:sz w:val="24"/>
          <w:szCs w:val="24"/>
        </w:rPr>
        <w:t xml:space="preserve">Se över miljön i personens hem, tillgänglighet och framkomlighet till exempel </w:t>
      </w:r>
      <w:r w:rsidR="00A56CC2">
        <w:rPr>
          <w:sz w:val="24"/>
          <w:szCs w:val="24"/>
        </w:rPr>
        <w:t xml:space="preserve">nivåskillnader, </w:t>
      </w:r>
      <w:r w:rsidRPr="0024780B">
        <w:rPr>
          <w:sz w:val="24"/>
          <w:szCs w:val="24"/>
        </w:rPr>
        <w:t>trösklar, utrymme i bostaden, trapphus, hissar</w:t>
      </w:r>
      <w:r>
        <w:rPr>
          <w:sz w:val="24"/>
          <w:szCs w:val="24"/>
        </w:rPr>
        <w:t>.</w:t>
      </w:r>
    </w:p>
    <w:p w14:paraId="4E70C8E8" w14:textId="43F6AE09" w:rsidR="006C30C2" w:rsidRDefault="005B7C9C" w:rsidP="00D90683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710525" w:rsidRPr="0024780B">
        <w:rPr>
          <w:sz w:val="24"/>
          <w:szCs w:val="24"/>
        </w:rPr>
        <w:t xml:space="preserve">ad ingår i </w:t>
      </w:r>
      <w:r w:rsidR="00D32283" w:rsidRPr="0024780B">
        <w:rPr>
          <w:sz w:val="24"/>
          <w:szCs w:val="24"/>
        </w:rPr>
        <w:t>hjälpmedlets</w:t>
      </w:r>
      <w:r w:rsidR="00710525" w:rsidRPr="0024780B">
        <w:rPr>
          <w:sz w:val="24"/>
          <w:szCs w:val="24"/>
        </w:rPr>
        <w:t xml:space="preserve"> standardutförande</w:t>
      </w:r>
      <w:r w:rsidR="00A56CC2">
        <w:rPr>
          <w:sz w:val="24"/>
          <w:szCs w:val="24"/>
        </w:rPr>
        <w:t>?</w:t>
      </w:r>
      <w:r w:rsidR="00710525" w:rsidRPr="0024780B">
        <w:rPr>
          <w:sz w:val="24"/>
          <w:szCs w:val="24"/>
        </w:rPr>
        <w:t xml:space="preserve"> </w:t>
      </w:r>
      <w:r w:rsidR="00246B85">
        <w:rPr>
          <w:sz w:val="24"/>
          <w:szCs w:val="24"/>
        </w:rPr>
        <w:t>K</w:t>
      </w:r>
      <w:r w:rsidR="00F213D9" w:rsidRPr="0024780B">
        <w:rPr>
          <w:sz w:val="24"/>
          <w:szCs w:val="24"/>
        </w:rPr>
        <w:t>omplettera med tillbehör efter behov</w:t>
      </w:r>
      <w:r w:rsidR="001E53E8" w:rsidRPr="0024780B">
        <w:rPr>
          <w:sz w:val="24"/>
          <w:szCs w:val="24"/>
        </w:rPr>
        <w:t>.</w:t>
      </w:r>
      <w:r w:rsidR="009C6E1F" w:rsidRPr="0024780B">
        <w:rPr>
          <w:sz w:val="24"/>
          <w:szCs w:val="24"/>
        </w:rPr>
        <w:t xml:space="preserve"> </w:t>
      </w:r>
    </w:p>
    <w:p w14:paraId="780D96FD" w14:textId="70DC2A46" w:rsidR="00154524" w:rsidRPr="00154524" w:rsidRDefault="0046271D" w:rsidP="00154524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46271D">
        <w:rPr>
          <w:sz w:val="24"/>
          <w:szCs w:val="24"/>
        </w:rPr>
        <w:t xml:space="preserve">Tänk på </w:t>
      </w:r>
      <w:r w:rsidR="005B7C9C">
        <w:rPr>
          <w:sz w:val="24"/>
          <w:szCs w:val="24"/>
        </w:rPr>
        <w:t>vilka</w:t>
      </w:r>
      <w:r w:rsidR="00154524">
        <w:rPr>
          <w:sz w:val="24"/>
          <w:szCs w:val="24"/>
        </w:rPr>
        <w:t xml:space="preserve"> </w:t>
      </w:r>
      <w:r w:rsidRPr="0046271D">
        <w:rPr>
          <w:sz w:val="24"/>
          <w:szCs w:val="24"/>
        </w:rPr>
        <w:t>skor</w:t>
      </w:r>
      <w:r w:rsidR="005B7C9C">
        <w:rPr>
          <w:sz w:val="24"/>
          <w:szCs w:val="24"/>
        </w:rPr>
        <w:t xml:space="preserve"> personen använder</w:t>
      </w:r>
      <w:r w:rsidRPr="0046271D">
        <w:rPr>
          <w:sz w:val="24"/>
          <w:szCs w:val="24"/>
        </w:rPr>
        <w:t>.</w:t>
      </w:r>
    </w:p>
    <w:p w14:paraId="7BCA3C57" w14:textId="7B53D976" w:rsidR="00AB1F62" w:rsidRPr="00246B85" w:rsidRDefault="00246B85" w:rsidP="00D90683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246B85">
        <w:rPr>
          <w:sz w:val="24"/>
          <w:szCs w:val="24"/>
        </w:rPr>
        <w:t>Bedöm</w:t>
      </w:r>
      <w:r w:rsidR="0024780B" w:rsidRPr="00246B85">
        <w:rPr>
          <w:sz w:val="24"/>
          <w:szCs w:val="24"/>
        </w:rPr>
        <w:t xml:space="preserve"> personens teknik för säker användning, t</w:t>
      </w:r>
      <w:r w:rsidR="00A56CC2">
        <w:rPr>
          <w:sz w:val="24"/>
          <w:szCs w:val="24"/>
        </w:rPr>
        <w:t>ill exempel</w:t>
      </w:r>
      <w:r w:rsidR="0024780B" w:rsidRPr="00246B85">
        <w:rPr>
          <w:sz w:val="24"/>
          <w:szCs w:val="24"/>
        </w:rPr>
        <w:t xml:space="preserve"> vid uppresning, placering av gånghjälpmedlet. </w:t>
      </w:r>
    </w:p>
    <w:p w14:paraId="00D550F2" w14:textId="03F251DA" w:rsidR="00A91247" w:rsidRPr="0024780B" w:rsidRDefault="00A91247" w:rsidP="00D90683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24780B">
        <w:rPr>
          <w:sz w:val="24"/>
          <w:szCs w:val="24"/>
        </w:rPr>
        <w:t>Tänk på max</w:t>
      </w:r>
      <w:r w:rsidR="00EA2D02" w:rsidRPr="0024780B">
        <w:rPr>
          <w:sz w:val="24"/>
          <w:szCs w:val="24"/>
        </w:rPr>
        <w:t xml:space="preserve"> </w:t>
      </w:r>
      <w:r w:rsidRPr="0024780B">
        <w:rPr>
          <w:sz w:val="24"/>
          <w:szCs w:val="24"/>
        </w:rPr>
        <w:t>brukarvikt</w:t>
      </w:r>
      <w:r w:rsidR="00EA2D02" w:rsidRPr="0024780B">
        <w:rPr>
          <w:sz w:val="24"/>
          <w:szCs w:val="24"/>
        </w:rPr>
        <w:t xml:space="preserve"> vid val av produkt</w:t>
      </w:r>
      <w:r w:rsidRPr="0024780B">
        <w:rPr>
          <w:sz w:val="24"/>
          <w:szCs w:val="24"/>
        </w:rPr>
        <w:t>.</w:t>
      </w:r>
    </w:p>
    <w:p w14:paraId="023ABA38" w14:textId="436ED57B" w:rsidR="004E0D92" w:rsidRPr="0024780B" w:rsidRDefault="004E0D92" w:rsidP="00D90683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24780B">
        <w:rPr>
          <w:sz w:val="24"/>
          <w:szCs w:val="24"/>
        </w:rPr>
        <w:t>Kom ihåg att alltid läsa hjälpmedlets bruksanvisning.</w:t>
      </w:r>
    </w:p>
    <w:p w14:paraId="56632428" w14:textId="5ACA6E57" w:rsidR="00A24B03" w:rsidRPr="0024780B" w:rsidRDefault="00D037D4" w:rsidP="00A24B03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24780B">
        <w:rPr>
          <w:sz w:val="24"/>
          <w:szCs w:val="24"/>
        </w:rPr>
        <w:t>A</w:t>
      </w:r>
      <w:r w:rsidR="00710525" w:rsidRPr="0024780B">
        <w:rPr>
          <w:sz w:val="24"/>
          <w:szCs w:val="24"/>
        </w:rPr>
        <w:t>nvänd</w:t>
      </w:r>
      <w:r w:rsidRPr="0024780B">
        <w:rPr>
          <w:sz w:val="24"/>
          <w:szCs w:val="24"/>
        </w:rPr>
        <w:t xml:space="preserve"> gärna</w:t>
      </w:r>
      <w:r w:rsidR="00710525" w:rsidRPr="0024780B">
        <w:rPr>
          <w:sz w:val="24"/>
          <w:szCs w:val="24"/>
        </w:rPr>
        <w:t xml:space="preserve"> Hjälpmedel Västernorrlands </w:t>
      </w:r>
      <w:r w:rsidR="00710525" w:rsidRPr="00246B85">
        <w:rPr>
          <w:sz w:val="24"/>
          <w:szCs w:val="24"/>
        </w:rPr>
        <w:t xml:space="preserve">bilaga </w:t>
      </w:r>
      <w:r w:rsidR="00246B85" w:rsidRPr="00246B85">
        <w:rPr>
          <w:sz w:val="24"/>
          <w:szCs w:val="24"/>
        </w:rPr>
        <w:t>B</w:t>
      </w:r>
      <w:r w:rsidR="00A56CC2">
        <w:rPr>
          <w:sz w:val="24"/>
          <w:szCs w:val="24"/>
        </w:rPr>
        <w:t>:</w:t>
      </w:r>
      <w:r w:rsidR="00246B85" w:rsidRPr="00246B85">
        <w:rPr>
          <w:sz w:val="24"/>
          <w:szCs w:val="24"/>
        </w:rPr>
        <w:t xml:space="preserve"> Gå och stå</w:t>
      </w:r>
      <w:r w:rsidRPr="00246B85">
        <w:rPr>
          <w:sz w:val="24"/>
          <w:szCs w:val="24"/>
        </w:rPr>
        <w:t xml:space="preserve"> </w:t>
      </w:r>
      <w:r w:rsidRPr="0024780B">
        <w:rPr>
          <w:sz w:val="24"/>
          <w:szCs w:val="24"/>
        </w:rPr>
        <w:t>som stöd vid bedömning.</w:t>
      </w:r>
      <w:r w:rsidR="00710525" w:rsidRPr="0024780B">
        <w:rPr>
          <w:sz w:val="24"/>
          <w:szCs w:val="24"/>
        </w:rPr>
        <w:t xml:space="preserve"> </w:t>
      </w:r>
    </w:p>
    <w:p w14:paraId="16AA2553" w14:textId="53746E63" w:rsidR="006E2545" w:rsidRPr="0024780B" w:rsidRDefault="00A24B03" w:rsidP="00A24B03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24780B">
        <w:rPr>
          <w:sz w:val="24"/>
          <w:szCs w:val="24"/>
        </w:rPr>
        <w:t>Ta stöd av Hjälpmedel Västernorrlands beställningsunderlag för en korrekt beställning.</w:t>
      </w:r>
    </w:p>
    <w:p w14:paraId="7DC0911F" w14:textId="77777777" w:rsidR="003A4966" w:rsidRDefault="003A4966" w:rsidP="003A4966">
      <w:pPr>
        <w:pStyle w:val="Rubrik3"/>
      </w:pPr>
      <w:r>
        <w:t>Gånghjälpmedel med flera stödben (gåbock)</w:t>
      </w:r>
    </w:p>
    <w:p w14:paraId="2BEC4524" w14:textId="503AB1DC" w:rsidR="00724214" w:rsidRPr="00761B22" w:rsidRDefault="00724214" w:rsidP="00761B22">
      <w:pPr>
        <w:pStyle w:val="Liststycke"/>
        <w:numPr>
          <w:ilvl w:val="0"/>
          <w:numId w:val="24"/>
        </w:numPr>
        <w:rPr>
          <w:sz w:val="24"/>
          <w:szCs w:val="24"/>
        </w:rPr>
      </w:pPr>
      <w:bookmarkStart w:id="3" w:name="_Hlk105484649"/>
      <w:r w:rsidRPr="00761B22">
        <w:rPr>
          <w:sz w:val="24"/>
          <w:szCs w:val="24"/>
        </w:rPr>
        <w:t xml:space="preserve">Vid höjdinställning </w:t>
      </w:r>
      <w:r w:rsidR="0046271D" w:rsidRPr="00761B22">
        <w:rPr>
          <w:sz w:val="24"/>
          <w:szCs w:val="24"/>
        </w:rPr>
        <w:t>utgå från att personen</w:t>
      </w:r>
      <w:r w:rsidRPr="00761B22">
        <w:rPr>
          <w:sz w:val="24"/>
          <w:szCs w:val="24"/>
        </w:rPr>
        <w:t xml:space="preserve"> stå</w:t>
      </w:r>
      <w:r w:rsidR="0046271D" w:rsidRPr="00761B22">
        <w:rPr>
          <w:sz w:val="24"/>
          <w:szCs w:val="24"/>
        </w:rPr>
        <w:t>r</w:t>
      </w:r>
      <w:r w:rsidRPr="00761B22">
        <w:rPr>
          <w:sz w:val="24"/>
          <w:szCs w:val="24"/>
        </w:rPr>
        <w:t xml:space="preserve"> rak med avslappnade axlar och handgreppets ovansida i jämnhöjd med processus styloideus (knölen på handledens lillfingersida).</w:t>
      </w:r>
      <w:r w:rsidR="0046271D" w:rsidRPr="00761B22">
        <w:rPr>
          <w:sz w:val="24"/>
          <w:szCs w:val="24"/>
        </w:rPr>
        <w:t xml:space="preserve"> Anpassa ytterligare vid behov.</w:t>
      </w:r>
    </w:p>
    <w:bookmarkEnd w:id="3"/>
    <w:p w14:paraId="5599D145" w14:textId="154E1C31" w:rsidR="00724214" w:rsidRPr="00761B22" w:rsidRDefault="00724214" w:rsidP="00761B22">
      <w:pPr>
        <w:pStyle w:val="Liststycke"/>
        <w:numPr>
          <w:ilvl w:val="0"/>
          <w:numId w:val="24"/>
        </w:numPr>
        <w:rPr>
          <w:sz w:val="24"/>
          <w:szCs w:val="24"/>
        </w:rPr>
      </w:pPr>
      <w:r w:rsidRPr="00761B22">
        <w:rPr>
          <w:sz w:val="24"/>
          <w:szCs w:val="24"/>
        </w:rPr>
        <w:t xml:space="preserve">Informera </w:t>
      </w:r>
      <w:r w:rsidR="0046271D" w:rsidRPr="00761B22">
        <w:rPr>
          <w:sz w:val="24"/>
          <w:szCs w:val="24"/>
        </w:rPr>
        <w:t>personen</w:t>
      </w:r>
      <w:r w:rsidRPr="00761B22">
        <w:rPr>
          <w:sz w:val="24"/>
          <w:szCs w:val="24"/>
        </w:rPr>
        <w:t xml:space="preserve"> om att alla stödpunkterna ska belastas vid gång.</w:t>
      </w:r>
    </w:p>
    <w:p w14:paraId="1BEFEF5D" w14:textId="300F4B29" w:rsidR="00724214" w:rsidRPr="00761B22" w:rsidRDefault="0046271D" w:rsidP="00761B22">
      <w:pPr>
        <w:pStyle w:val="Liststycke"/>
        <w:numPr>
          <w:ilvl w:val="0"/>
          <w:numId w:val="24"/>
        </w:numPr>
        <w:rPr>
          <w:sz w:val="24"/>
          <w:szCs w:val="24"/>
        </w:rPr>
      </w:pPr>
      <w:r w:rsidRPr="00761B22">
        <w:rPr>
          <w:sz w:val="24"/>
          <w:szCs w:val="24"/>
        </w:rPr>
        <w:t>H</w:t>
      </w:r>
      <w:r w:rsidR="00724214" w:rsidRPr="00761B22">
        <w:rPr>
          <w:sz w:val="24"/>
          <w:szCs w:val="24"/>
        </w:rPr>
        <w:t>jälpmed</w:t>
      </w:r>
      <w:r w:rsidRPr="00761B22">
        <w:rPr>
          <w:sz w:val="24"/>
          <w:szCs w:val="24"/>
        </w:rPr>
        <w:t>let</w:t>
      </w:r>
      <w:r w:rsidR="00724214" w:rsidRPr="00761B22">
        <w:rPr>
          <w:sz w:val="24"/>
          <w:szCs w:val="24"/>
        </w:rPr>
        <w:t xml:space="preserve"> kan vara olämpliga att använda vid trappgång.</w:t>
      </w:r>
    </w:p>
    <w:p w14:paraId="18592837" w14:textId="03998298" w:rsidR="003A4966" w:rsidRPr="00761B22" w:rsidRDefault="00724214" w:rsidP="00761B22">
      <w:pPr>
        <w:pStyle w:val="Liststycke"/>
        <w:numPr>
          <w:ilvl w:val="0"/>
          <w:numId w:val="24"/>
        </w:numPr>
        <w:rPr>
          <w:sz w:val="24"/>
          <w:szCs w:val="24"/>
        </w:rPr>
      </w:pPr>
      <w:r w:rsidRPr="00761B22">
        <w:rPr>
          <w:sz w:val="24"/>
          <w:szCs w:val="24"/>
        </w:rPr>
        <w:t xml:space="preserve">Informera </w:t>
      </w:r>
      <w:r w:rsidR="0046271D" w:rsidRPr="00761B22">
        <w:rPr>
          <w:sz w:val="24"/>
          <w:szCs w:val="24"/>
        </w:rPr>
        <w:t>personen</w:t>
      </w:r>
      <w:r w:rsidRPr="00761B22">
        <w:rPr>
          <w:sz w:val="24"/>
          <w:szCs w:val="24"/>
        </w:rPr>
        <w:t xml:space="preserve"> att regelbundet kontrollera förslitning av doppsko</w:t>
      </w:r>
      <w:r w:rsidR="0046271D" w:rsidRPr="00761B22">
        <w:rPr>
          <w:sz w:val="24"/>
          <w:szCs w:val="24"/>
        </w:rPr>
        <w:t>.</w:t>
      </w:r>
    </w:p>
    <w:p w14:paraId="587F9607" w14:textId="31AB6BF3" w:rsidR="003A4966" w:rsidRDefault="003A4966" w:rsidP="003A4966">
      <w:pPr>
        <w:pStyle w:val="Rubrik3"/>
      </w:pPr>
      <w:r>
        <w:t>Rollatorer: framåtvända handtag, bakåtvända handtag, bakåtvända rollatorer som dras bakom personen</w:t>
      </w:r>
    </w:p>
    <w:p w14:paraId="4E3EE669" w14:textId="741A90D4" w:rsidR="00724214" w:rsidRDefault="00724214" w:rsidP="00761B22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61B22">
        <w:rPr>
          <w:sz w:val="24"/>
          <w:szCs w:val="24"/>
        </w:rPr>
        <w:t>I första hand ska rollatorn kunna användas både inomhus och utomhus.</w:t>
      </w:r>
    </w:p>
    <w:p w14:paraId="3A33027D" w14:textId="446C3EFE" w:rsidR="00AD623C" w:rsidRPr="00761B22" w:rsidRDefault="00AD623C" w:rsidP="00761B22">
      <w:pPr>
        <w:pStyle w:val="Liststyck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Ingen rollator i sortiment är avsedd för användning enbart inomhus eller utomhus. Som förskrivare väljer du produkt utifrån personens behov.</w:t>
      </w:r>
    </w:p>
    <w:p w14:paraId="41A90F7E" w14:textId="697D94E7" w:rsidR="00C72B4B" w:rsidRPr="00761B22" w:rsidRDefault="00C72B4B" w:rsidP="00761B22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61B22">
        <w:rPr>
          <w:sz w:val="24"/>
          <w:szCs w:val="24"/>
        </w:rPr>
        <w:t xml:space="preserve">Vid höjdinställning utgå från att personen står rak med avslappnade axlar och handgreppets ovansida i jämnhöjd med processus styloideus (knölen på handledens </w:t>
      </w:r>
      <w:r w:rsidRPr="00761B22">
        <w:rPr>
          <w:sz w:val="24"/>
          <w:szCs w:val="24"/>
        </w:rPr>
        <w:lastRenderedPageBreak/>
        <w:t xml:space="preserve">lillfingersida). Anpassa ytterligare vid behov. </w:t>
      </w:r>
      <w:bookmarkStart w:id="4" w:name="_Hlk114815047"/>
      <w:r w:rsidRPr="00D6116F">
        <w:rPr>
          <w:sz w:val="24"/>
          <w:szCs w:val="24"/>
        </w:rPr>
        <w:t>Observera att leverantören kan ha restriktioner för vinkling av handtagen inåt/utåt</w:t>
      </w:r>
      <w:r w:rsidR="00D6116F">
        <w:rPr>
          <w:sz w:val="24"/>
          <w:szCs w:val="24"/>
        </w:rPr>
        <w:t>, se produktens bruksanvisning.</w:t>
      </w:r>
      <w:bookmarkEnd w:id="4"/>
    </w:p>
    <w:p w14:paraId="6E309005" w14:textId="15F33001" w:rsidR="00724214" w:rsidRPr="00AD623C" w:rsidRDefault="00FC051A" w:rsidP="00AD623C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AD623C">
        <w:rPr>
          <w:sz w:val="24"/>
          <w:szCs w:val="24"/>
        </w:rPr>
        <w:t>Informera personen</w:t>
      </w:r>
      <w:r w:rsidR="00724214" w:rsidRPr="00AD623C">
        <w:rPr>
          <w:sz w:val="24"/>
          <w:szCs w:val="24"/>
        </w:rPr>
        <w:t xml:space="preserve"> om tekniker t</w:t>
      </w:r>
      <w:r w:rsidR="00F87724">
        <w:rPr>
          <w:sz w:val="24"/>
          <w:szCs w:val="24"/>
        </w:rPr>
        <w:t xml:space="preserve">ill exempel </w:t>
      </w:r>
      <w:r w:rsidR="00724214" w:rsidRPr="00AD623C">
        <w:rPr>
          <w:sz w:val="24"/>
          <w:szCs w:val="24"/>
        </w:rPr>
        <w:t>vid trottoarkanter</w:t>
      </w:r>
      <w:r w:rsidR="00F87724">
        <w:rPr>
          <w:sz w:val="24"/>
          <w:szCs w:val="24"/>
        </w:rPr>
        <w:t xml:space="preserve">, </w:t>
      </w:r>
      <w:r w:rsidR="00724214" w:rsidRPr="00AD623C">
        <w:rPr>
          <w:sz w:val="24"/>
          <w:szCs w:val="24"/>
        </w:rPr>
        <w:t>nivåskillnader</w:t>
      </w:r>
      <w:r w:rsidR="00F87724">
        <w:rPr>
          <w:sz w:val="24"/>
          <w:szCs w:val="24"/>
        </w:rPr>
        <w:t xml:space="preserve">, </w:t>
      </w:r>
      <w:r w:rsidR="00724214" w:rsidRPr="00AD623C">
        <w:rPr>
          <w:sz w:val="24"/>
          <w:szCs w:val="24"/>
        </w:rPr>
        <w:t>trösklar och då tunga dörrar ska öppnas.</w:t>
      </w:r>
    </w:p>
    <w:p w14:paraId="0B1C2702" w14:textId="2D5D9B25" w:rsidR="00C038BB" w:rsidRPr="00C038BB" w:rsidRDefault="00C038BB" w:rsidP="00C038BB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C038BB">
        <w:rPr>
          <w:sz w:val="24"/>
          <w:szCs w:val="24"/>
        </w:rPr>
        <w:t>Upplys personen om risker såsom tipprisk vid nivåskillnader, felaktig belastning av körhandtag (</w:t>
      </w:r>
      <w:r w:rsidR="00F87724">
        <w:rPr>
          <w:sz w:val="24"/>
          <w:szCs w:val="24"/>
        </w:rPr>
        <w:t xml:space="preserve">med </w:t>
      </w:r>
      <w:r w:rsidRPr="00C038BB">
        <w:rPr>
          <w:sz w:val="24"/>
          <w:szCs w:val="24"/>
        </w:rPr>
        <w:t>väskor) och max belastning av korg.</w:t>
      </w:r>
    </w:p>
    <w:p w14:paraId="446C23C7" w14:textId="0F561712" w:rsidR="00C72B4B" w:rsidRPr="00C038BB" w:rsidRDefault="00C72B4B" w:rsidP="00C038BB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C038BB">
        <w:rPr>
          <w:sz w:val="24"/>
          <w:szCs w:val="24"/>
        </w:rPr>
        <w:t>Hur fälls rollatorn ihop</w:t>
      </w:r>
      <w:r w:rsidR="00C038BB" w:rsidRPr="00C038BB">
        <w:rPr>
          <w:sz w:val="24"/>
          <w:szCs w:val="24"/>
        </w:rPr>
        <w:t xml:space="preserve"> samt </w:t>
      </w:r>
      <w:r w:rsidRPr="00C038BB">
        <w:rPr>
          <w:sz w:val="24"/>
          <w:szCs w:val="24"/>
        </w:rPr>
        <w:t>fälls upp?</w:t>
      </w:r>
      <w:r w:rsidR="00C038BB" w:rsidRPr="00C038BB">
        <w:rPr>
          <w:sz w:val="24"/>
          <w:szCs w:val="24"/>
        </w:rPr>
        <w:t xml:space="preserve"> Vid uppfällning, kontrollera att </w:t>
      </w:r>
      <w:r w:rsidR="00F87724">
        <w:rPr>
          <w:sz w:val="24"/>
          <w:szCs w:val="24"/>
        </w:rPr>
        <w:t>rollatorn</w:t>
      </w:r>
      <w:r w:rsidR="00C038BB" w:rsidRPr="00C038BB">
        <w:rPr>
          <w:sz w:val="24"/>
          <w:szCs w:val="24"/>
        </w:rPr>
        <w:t xml:space="preserve"> har låsts.</w:t>
      </w:r>
    </w:p>
    <w:p w14:paraId="0E7D59F0" w14:textId="5B47BCF4" w:rsidR="0044014A" w:rsidRDefault="0044014A" w:rsidP="0044014A">
      <w:pPr>
        <w:pStyle w:val="Rubrik3"/>
      </w:pPr>
      <w:bookmarkStart w:id="5" w:name="_Hlk105487080"/>
      <w:r>
        <w:t>Rollator med underarmstöd</w:t>
      </w:r>
    </w:p>
    <w:p w14:paraId="1F577694" w14:textId="3CA68B35" w:rsidR="00C038BB" w:rsidRDefault="00C038BB" w:rsidP="00C038BB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761B22">
        <w:rPr>
          <w:sz w:val="24"/>
          <w:szCs w:val="24"/>
        </w:rPr>
        <w:t>I första hand ska rollato</w:t>
      </w:r>
      <w:r>
        <w:rPr>
          <w:sz w:val="24"/>
          <w:szCs w:val="24"/>
        </w:rPr>
        <w:t>r med underarmstöd</w:t>
      </w:r>
      <w:r w:rsidRPr="00761B22">
        <w:rPr>
          <w:sz w:val="24"/>
          <w:szCs w:val="24"/>
        </w:rPr>
        <w:t xml:space="preserve"> kunna användas både inomhus och utomhus.</w:t>
      </w:r>
    </w:p>
    <w:p w14:paraId="796CD604" w14:textId="226D9A0D" w:rsidR="00C038BB" w:rsidRPr="00761B22" w:rsidRDefault="00C038BB" w:rsidP="00C038BB">
      <w:pPr>
        <w:pStyle w:val="Liststyck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Ingen rollator med</w:t>
      </w:r>
      <w:r w:rsidR="00F87724">
        <w:rPr>
          <w:sz w:val="24"/>
          <w:szCs w:val="24"/>
        </w:rPr>
        <w:t xml:space="preserve"> </w:t>
      </w:r>
      <w:r>
        <w:rPr>
          <w:sz w:val="24"/>
          <w:szCs w:val="24"/>
        </w:rPr>
        <w:t>underarmstöd i sortiment är avsedd för användning enbart inomhus eller utomhus. Som förskrivare väljer du produkt utifrån personens behov.</w:t>
      </w:r>
      <w:r w:rsidR="002A0425">
        <w:rPr>
          <w:sz w:val="24"/>
          <w:szCs w:val="24"/>
        </w:rPr>
        <w:t xml:space="preserve"> </w:t>
      </w:r>
    </w:p>
    <w:p w14:paraId="5F5B57E1" w14:textId="7A314FFD" w:rsidR="00C038BB" w:rsidRPr="00A11F45" w:rsidRDefault="00A11F45" w:rsidP="00A11F4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A11F45">
        <w:rPr>
          <w:sz w:val="24"/>
          <w:szCs w:val="24"/>
        </w:rPr>
        <w:t>Vid höjdinställning ska personen stå rak med avslappnade axlar och armbågarna böjda 90°, så att underarmarna vilar mot underarmstöden alternativt armdynan.</w:t>
      </w:r>
      <w:r w:rsidR="002A0425" w:rsidRPr="002A0425">
        <w:rPr>
          <w:sz w:val="24"/>
          <w:szCs w:val="24"/>
        </w:rPr>
        <w:t xml:space="preserve"> </w:t>
      </w:r>
      <w:r w:rsidR="002A0425" w:rsidRPr="00D6116F">
        <w:rPr>
          <w:sz w:val="24"/>
          <w:szCs w:val="24"/>
        </w:rPr>
        <w:t>Observera att leverantören kan ha restriktioner för vinkling av handtagen inåt/utåt</w:t>
      </w:r>
      <w:r w:rsidR="002A0425">
        <w:rPr>
          <w:sz w:val="24"/>
          <w:szCs w:val="24"/>
        </w:rPr>
        <w:t>, se produktens bruksanvisning.</w:t>
      </w:r>
    </w:p>
    <w:p w14:paraId="1D746532" w14:textId="7DD94A36" w:rsidR="00C038BB" w:rsidRPr="00AD623C" w:rsidRDefault="00C038BB" w:rsidP="00C038BB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AD623C">
        <w:rPr>
          <w:sz w:val="24"/>
          <w:szCs w:val="24"/>
        </w:rPr>
        <w:t>Informera personen om tekniker t</w:t>
      </w:r>
      <w:r w:rsidR="00F87724">
        <w:rPr>
          <w:sz w:val="24"/>
          <w:szCs w:val="24"/>
        </w:rPr>
        <w:t>ill</w:t>
      </w:r>
      <w:r w:rsidRPr="00AD623C">
        <w:rPr>
          <w:sz w:val="24"/>
          <w:szCs w:val="24"/>
        </w:rPr>
        <w:t xml:space="preserve"> ex</w:t>
      </w:r>
      <w:r w:rsidR="00F87724">
        <w:rPr>
          <w:sz w:val="24"/>
          <w:szCs w:val="24"/>
        </w:rPr>
        <w:t>empel</w:t>
      </w:r>
      <w:r w:rsidRPr="00AD623C">
        <w:rPr>
          <w:sz w:val="24"/>
          <w:szCs w:val="24"/>
        </w:rPr>
        <w:t xml:space="preserve"> vid trottoarkanter</w:t>
      </w:r>
      <w:r w:rsidR="00F87724">
        <w:rPr>
          <w:sz w:val="24"/>
          <w:szCs w:val="24"/>
        </w:rPr>
        <w:t xml:space="preserve">, </w:t>
      </w:r>
      <w:r w:rsidRPr="00AD623C">
        <w:rPr>
          <w:sz w:val="24"/>
          <w:szCs w:val="24"/>
        </w:rPr>
        <w:t>nivåskillnader</w:t>
      </w:r>
      <w:r w:rsidR="00F87724">
        <w:rPr>
          <w:sz w:val="24"/>
          <w:szCs w:val="24"/>
        </w:rPr>
        <w:t xml:space="preserve">, </w:t>
      </w:r>
      <w:r w:rsidRPr="00AD623C">
        <w:rPr>
          <w:sz w:val="24"/>
          <w:szCs w:val="24"/>
        </w:rPr>
        <w:t>trösklar och då tunga dörrar ska öppnas.</w:t>
      </w:r>
    </w:p>
    <w:p w14:paraId="155AF646" w14:textId="6F29DB27" w:rsidR="00C038BB" w:rsidRDefault="00C038BB" w:rsidP="00C038BB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C038BB">
        <w:rPr>
          <w:sz w:val="24"/>
          <w:szCs w:val="24"/>
        </w:rPr>
        <w:t>Upplys personen om risker såsom tipprisk vid nivåskillnader, felaktig belastning av körhandtag (</w:t>
      </w:r>
      <w:r w:rsidR="00F87724">
        <w:rPr>
          <w:sz w:val="24"/>
          <w:szCs w:val="24"/>
        </w:rPr>
        <w:t xml:space="preserve">med </w:t>
      </w:r>
      <w:r w:rsidRPr="00C038BB">
        <w:rPr>
          <w:sz w:val="24"/>
          <w:szCs w:val="24"/>
        </w:rPr>
        <w:t>väskor) och max belastning av korg.</w:t>
      </w:r>
    </w:p>
    <w:p w14:paraId="33C95277" w14:textId="78C0D2D0" w:rsidR="00F87724" w:rsidRPr="00F87724" w:rsidRDefault="00F87724" w:rsidP="00F87724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C038BB">
        <w:rPr>
          <w:sz w:val="24"/>
          <w:szCs w:val="24"/>
        </w:rPr>
        <w:t>Hur fälls rollatorn</w:t>
      </w:r>
      <w:r>
        <w:rPr>
          <w:sz w:val="24"/>
          <w:szCs w:val="24"/>
        </w:rPr>
        <w:t xml:space="preserve"> med underarmstöd</w:t>
      </w:r>
      <w:r w:rsidRPr="00C038BB">
        <w:rPr>
          <w:sz w:val="24"/>
          <w:szCs w:val="24"/>
        </w:rPr>
        <w:t xml:space="preserve"> ihop samt fälls upp? Vid uppfällning, kontrollera att </w:t>
      </w:r>
      <w:r>
        <w:rPr>
          <w:sz w:val="24"/>
          <w:szCs w:val="24"/>
        </w:rPr>
        <w:t>rollatorn</w:t>
      </w:r>
      <w:r w:rsidRPr="00C038BB">
        <w:rPr>
          <w:sz w:val="24"/>
          <w:szCs w:val="24"/>
        </w:rPr>
        <w:t xml:space="preserve"> har låsts.</w:t>
      </w:r>
    </w:p>
    <w:p w14:paraId="7A5A9B9F" w14:textId="19AEAFC5" w:rsidR="0044014A" w:rsidRPr="00114D1C" w:rsidRDefault="0044014A" w:rsidP="00114D1C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114D1C">
        <w:rPr>
          <w:sz w:val="24"/>
          <w:szCs w:val="24"/>
        </w:rPr>
        <w:t>Tipprisk</w:t>
      </w:r>
      <w:r w:rsidR="006C1BD3" w:rsidRPr="00114D1C">
        <w:rPr>
          <w:sz w:val="24"/>
          <w:szCs w:val="24"/>
        </w:rPr>
        <w:t xml:space="preserve"> vid användning utomhus.</w:t>
      </w:r>
    </w:p>
    <w:bookmarkEnd w:id="5"/>
    <w:p w14:paraId="1812078D" w14:textId="62539F59" w:rsidR="0088261F" w:rsidRDefault="003A4966" w:rsidP="004E082F">
      <w:pPr>
        <w:pStyle w:val="Rubrik3"/>
      </w:pPr>
      <w:r>
        <w:t xml:space="preserve">Gåbord med manuell höjdinställning samt </w:t>
      </w:r>
      <w:r w:rsidR="0044014A">
        <w:t>elreglerad höjdinställning</w:t>
      </w:r>
    </w:p>
    <w:p w14:paraId="5766A30F" w14:textId="6B804B7C" w:rsidR="00A72D4A" w:rsidRPr="00A72D4A" w:rsidRDefault="00A72D4A" w:rsidP="00A72D4A">
      <w:pPr>
        <w:pStyle w:val="Liststycke"/>
        <w:numPr>
          <w:ilvl w:val="0"/>
          <w:numId w:val="27"/>
        </w:numPr>
        <w:rPr>
          <w:sz w:val="24"/>
          <w:szCs w:val="24"/>
        </w:rPr>
      </w:pPr>
      <w:r w:rsidRPr="00A72D4A">
        <w:rPr>
          <w:sz w:val="24"/>
          <w:szCs w:val="24"/>
        </w:rPr>
        <w:t>För att underlätta uppresning kan andra produkter användas som stöd, t</w:t>
      </w:r>
      <w:r w:rsidR="00F87724">
        <w:rPr>
          <w:sz w:val="24"/>
          <w:szCs w:val="24"/>
        </w:rPr>
        <w:t>ill exempel</w:t>
      </w:r>
      <w:r w:rsidRPr="00A72D4A">
        <w:rPr>
          <w:sz w:val="24"/>
          <w:szCs w:val="24"/>
        </w:rPr>
        <w:t xml:space="preserve"> sänggavel, stödhandtag, stödstång.</w:t>
      </w:r>
    </w:p>
    <w:p w14:paraId="1E7137F3" w14:textId="7A778CEF" w:rsidR="0044014A" w:rsidRPr="00A72D4A" w:rsidRDefault="0044014A" w:rsidP="00A72D4A">
      <w:pPr>
        <w:pStyle w:val="Liststycke"/>
        <w:numPr>
          <w:ilvl w:val="0"/>
          <w:numId w:val="27"/>
        </w:numPr>
        <w:rPr>
          <w:sz w:val="24"/>
          <w:szCs w:val="24"/>
        </w:rPr>
      </w:pPr>
      <w:r w:rsidRPr="00A72D4A">
        <w:rPr>
          <w:sz w:val="24"/>
          <w:szCs w:val="24"/>
        </w:rPr>
        <w:t>Vid höjdinställning ska personen stå rak med avslappnade axlar och armbågarna böjda 90°, så att underarmarna vilar mot underarmstöden alternativt armdynan.</w:t>
      </w:r>
    </w:p>
    <w:p w14:paraId="3768964F" w14:textId="362DFD1A" w:rsidR="003A4966" w:rsidRPr="00A72D4A" w:rsidRDefault="003A4966" w:rsidP="00A72D4A">
      <w:pPr>
        <w:pStyle w:val="Liststycke"/>
        <w:numPr>
          <w:ilvl w:val="0"/>
          <w:numId w:val="27"/>
        </w:numPr>
        <w:rPr>
          <w:sz w:val="24"/>
          <w:szCs w:val="24"/>
        </w:rPr>
      </w:pPr>
      <w:r w:rsidRPr="00A72D4A">
        <w:rPr>
          <w:sz w:val="24"/>
          <w:szCs w:val="24"/>
        </w:rPr>
        <w:t>Tänk på vilken sitthöjd personen ska resa sig från</w:t>
      </w:r>
      <w:r w:rsidR="00A11F45" w:rsidRPr="00A72D4A">
        <w:rPr>
          <w:sz w:val="24"/>
          <w:szCs w:val="24"/>
        </w:rPr>
        <w:t xml:space="preserve"> eller sätta sig ner</w:t>
      </w:r>
      <w:r w:rsidR="00F87724">
        <w:rPr>
          <w:sz w:val="24"/>
          <w:szCs w:val="24"/>
        </w:rPr>
        <w:t xml:space="preserve"> på</w:t>
      </w:r>
      <w:r w:rsidRPr="00A72D4A">
        <w:rPr>
          <w:sz w:val="24"/>
          <w:szCs w:val="24"/>
        </w:rPr>
        <w:t xml:space="preserve">. Kom ihåg att använda </w:t>
      </w:r>
      <w:r w:rsidR="00F87724">
        <w:rPr>
          <w:sz w:val="24"/>
          <w:szCs w:val="24"/>
        </w:rPr>
        <w:t>s</w:t>
      </w:r>
      <w:r w:rsidRPr="00A72D4A">
        <w:rPr>
          <w:sz w:val="24"/>
          <w:szCs w:val="24"/>
        </w:rPr>
        <w:t>ängens el</w:t>
      </w:r>
      <w:r w:rsidR="00F87724">
        <w:rPr>
          <w:sz w:val="24"/>
          <w:szCs w:val="24"/>
        </w:rPr>
        <w:t>höjning om sådan finns</w:t>
      </w:r>
      <w:r w:rsidRPr="00A72D4A">
        <w:rPr>
          <w:sz w:val="24"/>
          <w:szCs w:val="24"/>
        </w:rPr>
        <w:t>.</w:t>
      </w:r>
    </w:p>
    <w:p w14:paraId="61AC9434" w14:textId="71830B44" w:rsidR="003A4966" w:rsidRDefault="003A4966" w:rsidP="00A72D4A">
      <w:pPr>
        <w:pStyle w:val="Liststycke"/>
        <w:numPr>
          <w:ilvl w:val="0"/>
          <w:numId w:val="27"/>
        </w:numPr>
        <w:rPr>
          <w:sz w:val="24"/>
          <w:szCs w:val="24"/>
        </w:rPr>
      </w:pPr>
      <w:r w:rsidRPr="00A72D4A">
        <w:rPr>
          <w:sz w:val="24"/>
          <w:szCs w:val="24"/>
        </w:rPr>
        <w:t>Gåbordets underrede kan hamna i konflikt med andra hjälpmedel, t</w:t>
      </w:r>
      <w:r w:rsidR="00F87724">
        <w:rPr>
          <w:sz w:val="24"/>
          <w:szCs w:val="24"/>
        </w:rPr>
        <w:t>ill exempel</w:t>
      </w:r>
      <w:r w:rsidRPr="00A72D4A">
        <w:rPr>
          <w:sz w:val="24"/>
          <w:szCs w:val="24"/>
        </w:rPr>
        <w:t xml:space="preserve"> rullstol, elrullstol, säng.</w:t>
      </w:r>
    </w:p>
    <w:p w14:paraId="4A5C7CD1" w14:textId="0864AE63" w:rsidR="00A72D4A" w:rsidRPr="00C038BB" w:rsidRDefault="00A72D4A" w:rsidP="00A72D4A">
      <w:pPr>
        <w:pStyle w:val="Liststycke"/>
        <w:numPr>
          <w:ilvl w:val="0"/>
          <w:numId w:val="27"/>
        </w:numPr>
        <w:rPr>
          <w:sz w:val="24"/>
          <w:szCs w:val="24"/>
        </w:rPr>
      </w:pPr>
      <w:r w:rsidRPr="00C038BB">
        <w:rPr>
          <w:sz w:val="24"/>
          <w:szCs w:val="24"/>
        </w:rPr>
        <w:t>Upplys personen om risker såsom tipprisk vid nivåskillnader, felaktig belastning av körhandtag (</w:t>
      </w:r>
      <w:r w:rsidR="00F87724">
        <w:rPr>
          <w:sz w:val="24"/>
          <w:szCs w:val="24"/>
        </w:rPr>
        <w:t xml:space="preserve">med </w:t>
      </w:r>
      <w:r w:rsidRPr="00C038BB">
        <w:rPr>
          <w:sz w:val="24"/>
          <w:szCs w:val="24"/>
        </w:rPr>
        <w:t>väskor)</w:t>
      </w:r>
      <w:r w:rsidR="00D16627">
        <w:rPr>
          <w:sz w:val="24"/>
          <w:szCs w:val="24"/>
        </w:rPr>
        <w:t>.</w:t>
      </w:r>
    </w:p>
    <w:p w14:paraId="0354358E" w14:textId="77777777" w:rsidR="00D16627" w:rsidRDefault="00A72D4A" w:rsidP="00A72D4A">
      <w:pPr>
        <w:pStyle w:val="Liststycke"/>
        <w:numPr>
          <w:ilvl w:val="0"/>
          <w:numId w:val="27"/>
        </w:numPr>
        <w:rPr>
          <w:sz w:val="24"/>
          <w:szCs w:val="24"/>
        </w:rPr>
      </w:pPr>
      <w:r w:rsidRPr="00114D1C">
        <w:rPr>
          <w:sz w:val="24"/>
          <w:szCs w:val="24"/>
        </w:rPr>
        <w:t>Tipprisk vid användning utomhus.</w:t>
      </w:r>
      <w:r w:rsidR="00D16627">
        <w:rPr>
          <w:sz w:val="24"/>
          <w:szCs w:val="24"/>
        </w:rPr>
        <w:t xml:space="preserve"> </w:t>
      </w:r>
    </w:p>
    <w:p w14:paraId="4345084E" w14:textId="10BB7DB8" w:rsidR="00BD5E0A" w:rsidRDefault="00D16627" w:rsidP="00A72D4A">
      <w:pPr>
        <w:pStyle w:val="Liststycke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Gåbord med elreglerad höjdinställning är endast för inomhusanvändning.</w:t>
      </w:r>
    </w:p>
    <w:p w14:paraId="03D2B684" w14:textId="77777777" w:rsidR="00BD5E0A" w:rsidRDefault="00BD5E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877745" w14:textId="6BD3A45E" w:rsidR="003A4966" w:rsidRDefault="003A4966" w:rsidP="003A4966">
      <w:pPr>
        <w:pStyle w:val="Rubrik3"/>
      </w:pPr>
      <w:r>
        <w:lastRenderedPageBreak/>
        <w:t>Gåstolar</w:t>
      </w:r>
    </w:p>
    <w:p w14:paraId="6D61C464" w14:textId="6FC2EA04" w:rsidR="006C1BD3" w:rsidRPr="00FE3FAC" w:rsidRDefault="00724214" w:rsidP="00FE3FAC">
      <w:pPr>
        <w:pStyle w:val="Liststycke"/>
        <w:numPr>
          <w:ilvl w:val="0"/>
          <w:numId w:val="28"/>
        </w:numPr>
        <w:rPr>
          <w:sz w:val="24"/>
          <w:szCs w:val="24"/>
        </w:rPr>
      </w:pPr>
      <w:r w:rsidRPr="00FE3FAC">
        <w:rPr>
          <w:sz w:val="24"/>
          <w:szCs w:val="24"/>
        </w:rPr>
        <w:t xml:space="preserve">Alla gåstolar är inte lämpliga för utomhusanvändning. </w:t>
      </w:r>
      <w:r w:rsidR="006C1BD3" w:rsidRPr="00FE3FAC">
        <w:rPr>
          <w:sz w:val="24"/>
          <w:szCs w:val="24"/>
        </w:rPr>
        <w:t>Säkerställ att</w:t>
      </w:r>
      <w:r w:rsidRPr="00FE3FAC">
        <w:rPr>
          <w:sz w:val="24"/>
          <w:szCs w:val="24"/>
        </w:rPr>
        <w:t xml:space="preserve"> </w:t>
      </w:r>
      <w:r w:rsidR="008C68F4">
        <w:rPr>
          <w:sz w:val="24"/>
          <w:szCs w:val="24"/>
        </w:rPr>
        <w:t>gåstolen</w:t>
      </w:r>
      <w:r w:rsidRPr="00FE3FAC">
        <w:rPr>
          <w:sz w:val="24"/>
          <w:szCs w:val="24"/>
        </w:rPr>
        <w:t xml:space="preserve"> får användas utomhus innan förskrivning</w:t>
      </w:r>
      <w:r w:rsidR="00D16627">
        <w:rPr>
          <w:sz w:val="24"/>
          <w:szCs w:val="24"/>
        </w:rPr>
        <w:t>, se produktens bruksanvisning.</w:t>
      </w:r>
    </w:p>
    <w:p w14:paraId="5D3EDA99" w14:textId="4B259C44" w:rsidR="006C1BD3" w:rsidRPr="00BD5E0A" w:rsidRDefault="006C1BD3" w:rsidP="00FE3FAC">
      <w:pPr>
        <w:pStyle w:val="Liststycke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BD5E0A">
        <w:rPr>
          <w:rFonts w:cstheme="minorHAnsi"/>
          <w:sz w:val="24"/>
          <w:szCs w:val="24"/>
        </w:rPr>
        <w:t xml:space="preserve">Gåstol används med fördel i miljö/lokal där det finns gott om utrymme. </w:t>
      </w:r>
    </w:p>
    <w:p w14:paraId="7CE8C839" w14:textId="3812A063" w:rsidR="008C68F4" w:rsidRPr="00BD5E0A" w:rsidRDefault="008C68F4" w:rsidP="008C68F4">
      <w:pPr>
        <w:pStyle w:val="Liststycke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BD5E0A">
        <w:rPr>
          <w:rFonts w:cstheme="minorHAnsi"/>
          <w:sz w:val="24"/>
          <w:szCs w:val="24"/>
        </w:rPr>
        <w:t xml:space="preserve">Säkerställ att </w:t>
      </w:r>
      <w:r w:rsidR="00BD5E0A">
        <w:rPr>
          <w:rFonts w:cstheme="minorHAnsi"/>
          <w:sz w:val="24"/>
          <w:szCs w:val="24"/>
        </w:rPr>
        <w:t xml:space="preserve">i förekommande fall, </w:t>
      </w:r>
      <w:r w:rsidRPr="00BD5E0A">
        <w:rPr>
          <w:rFonts w:cstheme="minorHAnsi"/>
          <w:sz w:val="24"/>
          <w:szCs w:val="24"/>
        </w:rPr>
        <w:t>välja rätt fjäder</w:t>
      </w:r>
      <w:r w:rsidR="00D16627" w:rsidRPr="00BD5E0A">
        <w:rPr>
          <w:rFonts w:cstheme="minorHAnsi"/>
          <w:sz w:val="24"/>
          <w:szCs w:val="24"/>
        </w:rPr>
        <w:t xml:space="preserve"> </w:t>
      </w:r>
      <w:r w:rsidR="00BD5E0A">
        <w:rPr>
          <w:rFonts w:cstheme="minorHAnsi"/>
          <w:sz w:val="24"/>
          <w:szCs w:val="24"/>
        </w:rPr>
        <w:t>samt</w:t>
      </w:r>
      <w:r w:rsidR="00D16627" w:rsidRPr="00BD5E0A">
        <w:rPr>
          <w:rFonts w:cstheme="minorHAnsi"/>
          <w:sz w:val="24"/>
          <w:szCs w:val="24"/>
        </w:rPr>
        <w:t xml:space="preserve"> bålstödsring</w:t>
      </w:r>
      <w:r w:rsidRPr="00BD5E0A">
        <w:rPr>
          <w:rFonts w:cstheme="minorHAnsi"/>
          <w:sz w:val="24"/>
          <w:szCs w:val="24"/>
        </w:rPr>
        <w:t xml:space="preserve"> utifrån personens vikt och behov. </w:t>
      </w:r>
    </w:p>
    <w:p w14:paraId="4BF7E4EF" w14:textId="27272411" w:rsidR="002A296C" w:rsidRPr="00FE3FAC" w:rsidRDefault="004E082F" w:rsidP="00FE3FAC">
      <w:pPr>
        <w:pStyle w:val="Liststycke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FE3FAC">
        <w:rPr>
          <w:rFonts w:cstheme="minorHAnsi"/>
          <w:sz w:val="24"/>
          <w:szCs w:val="24"/>
        </w:rPr>
        <w:t xml:space="preserve">Tänk på att </w:t>
      </w:r>
      <w:r w:rsidR="006C1BD3" w:rsidRPr="00FE3FAC">
        <w:rPr>
          <w:rFonts w:cstheme="minorHAnsi"/>
          <w:sz w:val="24"/>
          <w:szCs w:val="24"/>
        </w:rPr>
        <w:t>personen</w:t>
      </w:r>
      <w:r w:rsidRPr="00FE3FAC">
        <w:rPr>
          <w:rFonts w:cstheme="minorHAnsi"/>
          <w:sz w:val="24"/>
          <w:szCs w:val="24"/>
        </w:rPr>
        <w:t xml:space="preserve"> inte ska lämnas utan tillsyn i gå</w:t>
      </w:r>
      <w:r w:rsidR="006C1BD3" w:rsidRPr="00FE3FAC">
        <w:rPr>
          <w:rFonts w:cstheme="minorHAnsi"/>
          <w:sz w:val="24"/>
          <w:szCs w:val="24"/>
        </w:rPr>
        <w:t>stolen</w:t>
      </w:r>
      <w:r w:rsidRPr="00FE3FAC">
        <w:rPr>
          <w:rFonts w:cstheme="minorHAnsi"/>
          <w:sz w:val="24"/>
          <w:szCs w:val="24"/>
        </w:rPr>
        <w:t>.</w:t>
      </w:r>
    </w:p>
    <w:sectPr w:rsidR="002A296C" w:rsidRPr="00FE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08A"/>
    <w:multiLevelType w:val="hybridMultilevel"/>
    <w:tmpl w:val="62DE4F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0FC5"/>
    <w:multiLevelType w:val="hybridMultilevel"/>
    <w:tmpl w:val="73DC1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FFE"/>
    <w:multiLevelType w:val="multilevel"/>
    <w:tmpl w:val="D8F2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92FB5"/>
    <w:multiLevelType w:val="hybridMultilevel"/>
    <w:tmpl w:val="BBB24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6B1"/>
    <w:multiLevelType w:val="hybridMultilevel"/>
    <w:tmpl w:val="E2E62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6A5"/>
    <w:multiLevelType w:val="hybridMultilevel"/>
    <w:tmpl w:val="9EBE7154"/>
    <w:lvl w:ilvl="0" w:tplc="CA12AD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E4E0A"/>
    <w:multiLevelType w:val="hybridMultilevel"/>
    <w:tmpl w:val="43B29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0A54"/>
    <w:multiLevelType w:val="hybridMultilevel"/>
    <w:tmpl w:val="B0E85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45C4B"/>
    <w:multiLevelType w:val="hybridMultilevel"/>
    <w:tmpl w:val="0728D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74351"/>
    <w:multiLevelType w:val="hybridMultilevel"/>
    <w:tmpl w:val="672A1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061"/>
    <w:multiLevelType w:val="hybridMultilevel"/>
    <w:tmpl w:val="D6D66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95BD3"/>
    <w:multiLevelType w:val="hybridMultilevel"/>
    <w:tmpl w:val="0BBA4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F501A"/>
    <w:multiLevelType w:val="hybridMultilevel"/>
    <w:tmpl w:val="5C1AC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3F0F"/>
    <w:multiLevelType w:val="hybridMultilevel"/>
    <w:tmpl w:val="BBB0F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41103"/>
    <w:multiLevelType w:val="hybridMultilevel"/>
    <w:tmpl w:val="B88EB2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92AA2"/>
    <w:multiLevelType w:val="hybridMultilevel"/>
    <w:tmpl w:val="76647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2593C"/>
    <w:multiLevelType w:val="hybridMultilevel"/>
    <w:tmpl w:val="3CDC2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1D4C"/>
    <w:multiLevelType w:val="hybridMultilevel"/>
    <w:tmpl w:val="2E1E9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A2B28"/>
    <w:multiLevelType w:val="hybridMultilevel"/>
    <w:tmpl w:val="BBF07012"/>
    <w:lvl w:ilvl="0" w:tplc="C52CE5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824FA"/>
    <w:multiLevelType w:val="hybridMultilevel"/>
    <w:tmpl w:val="7A8E2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D2F86"/>
    <w:multiLevelType w:val="hybridMultilevel"/>
    <w:tmpl w:val="BB32E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A4F07"/>
    <w:multiLevelType w:val="hybridMultilevel"/>
    <w:tmpl w:val="24620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41643"/>
    <w:multiLevelType w:val="hybridMultilevel"/>
    <w:tmpl w:val="46848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C3E27"/>
    <w:multiLevelType w:val="hybridMultilevel"/>
    <w:tmpl w:val="87A683E4"/>
    <w:lvl w:ilvl="0" w:tplc="78AE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B7327"/>
    <w:multiLevelType w:val="hybridMultilevel"/>
    <w:tmpl w:val="03509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F2C57"/>
    <w:multiLevelType w:val="hybridMultilevel"/>
    <w:tmpl w:val="79A64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96A55"/>
    <w:multiLevelType w:val="hybridMultilevel"/>
    <w:tmpl w:val="1DAEE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2"/>
  </w:num>
  <w:num w:numId="5">
    <w:abstractNumId w:val="24"/>
  </w:num>
  <w:num w:numId="6">
    <w:abstractNumId w:val="19"/>
  </w:num>
  <w:num w:numId="7">
    <w:abstractNumId w:val="11"/>
  </w:num>
  <w:num w:numId="8">
    <w:abstractNumId w:val="17"/>
  </w:num>
  <w:num w:numId="9">
    <w:abstractNumId w:val="3"/>
  </w:num>
  <w:num w:numId="10">
    <w:abstractNumId w:val="26"/>
  </w:num>
  <w:num w:numId="11">
    <w:abstractNumId w:val="4"/>
  </w:num>
  <w:num w:numId="12">
    <w:abstractNumId w:val="0"/>
  </w:num>
  <w:num w:numId="13">
    <w:abstractNumId w:val="25"/>
  </w:num>
  <w:num w:numId="14">
    <w:abstractNumId w:val="15"/>
  </w:num>
  <w:num w:numId="15">
    <w:abstractNumId w:val="21"/>
  </w:num>
  <w:num w:numId="16">
    <w:abstractNumId w:val="2"/>
  </w:num>
  <w:num w:numId="17">
    <w:abstractNumId w:val="7"/>
  </w:num>
  <w:num w:numId="18">
    <w:abstractNumId w:val="5"/>
  </w:num>
  <w:num w:numId="19">
    <w:abstractNumId w:val="26"/>
  </w:num>
  <w:num w:numId="20">
    <w:abstractNumId w:val="23"/>
  </w:num>
  <w:num w:numId="21">
    <w:abstractNumId w:val="13"/>
  </w:num>
  <w:num w:numId="22">
    <w:abstractNumId w:val="18"/>
  </w:num>
  <w:num w:numId="23">
    <w:abstractNumId w:val="6"/>
  </w:num>
  <w:num w:numId="24">
    <w:abstractNumId w:val="12"/>
  </w:num>
  <w:num w:numId="25">
    <w:abstractNumId w:val="20"/>
  </w:num>
  <w:num w:numId="26">
    <w:abstractNumId w:val="9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F1"/>
    <w:rsid w:val="00041C25"/>
    <w:rsid w:val="00053332"/>
    <w:rsid w:val="000D37F8"/>
    <w:rsid w:val="00114D1C"/>
    <w:rsid w:val="001248AA"/>
    <w:rsid w:val="0015140B"/>
    <w:rsid w:val="00154524"/>
    <w:rsid w:val="00160B01"/>
    <w:rsid w:val="001830F9"/>
    <w:rsid w:val="00193DCC"/>
    <w:rsid w:val="001E1557"/>
    <w:rsid w:val="001E53E8"/>
    <w:rsid w:val="00205526"/>
    <w:rsid w:val="00246B85"/>
    <w:rsid w:val="0024780B"/>
    <w:rsid w:val="00253FBD"/>
    <w:rsid w:val="0025645D"/>
    <w:rsid w:val="00262D0D"/>
    <w:rsid w:val="002A0425"/>
    <w:rsid w:val="002A296C"/>
    <w:rsid w:val="002C766D"/>
    <w:rsid w:val="002E26D0"/>
    <w:rsid w:val="002F4AEE"/>
    <w:rsid w:val="0032350C"/>
    <w:rsid w:val="0033014E"/>
    <w:rsid w:val="003369A4"/>
    <w:rsid w:val="003A3B36"/>
    <w:rsid w:val="003A4966"/>
    <w:rsid w:val="003D2704"/>
    <w:rsid w:val="00401B9F"/>
    <w:rsid w:val="00404028"/>
    <w:rsid w:val="004132E9"/>
    <w:rsid w:val="0042207B"/>
    <w:rsid w:val="00425386"/>
    <w:rsid w:val="0044014A"/>
    <w:rsid w:val="0045023C"/>
    <w:rsid w:val="0046271D"/>
    <w:rsid w:val="0046780B"/>
    <w:rsid w:val="004702FD"/>
    <w:rsid w:val="00473AD1"/>
    <w:rsid w:val="00481CB8"/>
    <w:rsid w:val="00487074"/>
    <w:rsid w:val="004D02FF"/>
    <w:rsid w:val="004E082F"/>
    <w:rsid w:val="004E0D92"/>
    <w:rsid w:val="00503667"/>
    <w:rsid w:val="00544402"/>
    <w:rsid w:val="005527A5"/>
    <w:rsid w:val="0059071D"/>
    <w:rsid w:val="005A456B"/>
    <w:rsid w:val="005B7C9C"/>
    <w:rsid w:val="005C2A55"/>
    <w:rsid w:val="005E38A1"/>
    <w:rsid w:val="006030C1"/>
    <w:rsid w:val="00610795"/>
    <w:rsid w:val="006140AD"/>
    <w:rsid w:val="006220D7"/>
    <w:rsid w:val="00622606"/>
    <w:rsid w:val="00626403"/>
    <w:rsid w:val="00643C29"/>
    <w:rsid w:val="00692F92"/>
    <w:rsid w:val="006A1226"/>
    <w:rsid w:val="006A2523"/>
    <w:rsid w:val="006C16B2"/>
    <w:rsid w:val="006C18E4"/>
    <w:rsid w:val="006C1BD3"/>
    <w:rsid w:val="006C1DF4"/>
    <w:rsid w:val="006C30C2"/>
    <w:rsid w:val="006E2545"/>
    <w:rsid w:val="00703F71"/>
    <w:rsid w:val="00706406"/>
    <w:rsid w:val="00710525"/>
    <w:rsid w:val="0072387C"/>
    <w:rsid w:val="00724214"/>
    <w:rsid w:val="00736E59"/>
    <w:rsid w:val="007432AD"/>
    <w:rsid w:val="007451DA"/>
    <w:rsid w:val="00761B22"/>
    <w:rsid w:val="00780D19"/>
    <w:rsid w:val="00792F2F"/>
    <w:rsid w:val="007B2A56"/>
    <w:rsid w:val="007C232B"/>
    <w:rsid w:val="007C2333"/>
    <w:rsid w:val="007F049A"/>
    <w:rsid w:val="007F5B12"/>
    <w:rsid w:val="00800A32"/>
    <w:rsid w:val="008162FE"/>
    <w:rsid w:val="00821977"/>
    <w:rsid w:val="008509BC"/>
    <w:rsid w:val="00861AF4"/>
    <w:rsid w:val="008700AD"/>
    <w:rsid w:val="00873A4E"/>
    <w:rsid w:val="0088261F"/>
    <w:rsid w:val="00896D53"/>
    <w:rsid w:val="008C0C24"/>
    <w:rsid w:val="008C2593"/>
    <w:rsid w:val="008C68F4"/>
    <w:rsid w:val="008E5B04"/>
    <w:rsid w:val="0091089B"/>
    <w:rsid w:val="009200FF"/>
    <w:rsid w:val="00932F0A"/>
    <w:rsid w:val="00946CD8"/>
    <w:rsid w:val="00963DA9"/>
    <w:rsid w:val="0098021D"/>
    <w:rsid w:val="00997FE6"/>
    <w:rsid w:val="009A13E7"/>
    <w:rsid w:val="009A4C5C"/>
    <w:rsid w:val="009C079F"/>
    <w:rsid w:val="009C4867"/>
    <w:rsid w:val="009C6E1F"/>
    <w:rsid w:val="009F4ECE"/>
    <w:rsid w:val="00A11F45"/>
    <w:rsid w:val="00A21003"/>
    <w:rsid w:val="00A24B03"/>
    <w:rsid w:val="00A435B8"/>
    <w:rsid w:val="00A56CC2"/>
    <w:rsid w:val="00A72D4A"/>
    <w:rsid w:val="00A74CE3"/>
    <w:rsid w:val="00A84D7D"/>
    <w:rsid w:val="00A91247"/>
    <w:rsid w:val="00A953C7"/>
    <w:rsid w:val="00AB1F62"/>
    <w:rsid w:val="00AC0D13"/>
    <w:rsid w:val="00AC3A1A"/>
    <w:rsid w:val="00AD1954"/>
    <w:rsid w:val="00AD623C"/>
    <w:rsid w:val="00AE6964"/>
    <w:rsid w:val="00B04F55"/>
    <w:rsid w:val="00B26A97"/>
    <w:rsid w:val="00B36358"/>
    <w:rsid w:val="00B536BF"/>
    <w:rsid w:val="00B57DCF"/>
    <w:rsid w:val="00B80DA2"/>
    <w:rsid w:val="00B815E8"/>
    <w:rsid w:val="00BD5E0A"/>
    <w:rsid w:val="00BF55DF"/>
    <w:rsid w:val="00C038BB"/>
    <w:rsid w:val="00C33CF1"/>
    <w:rsid w:val="00C37774"/>
    <w:rsid w:val="00C37F4D"/>
    <w:rsid w:val="00C546A6"/>
    <w:rsid w:val="00C6268E"/>
    <w:rsid w:val="00C72B4B"/>
    <w:rsid w:val="00CA2ABB"/>
    <w:rsid w:val="00CC5388"/>
    <w:rsid w:val="00CD6753"/>
    <w:rsid w:val="00CD702E"/>
    <w:rsid w:val="00CD73E9"/>
    <w:rsid w:val="00D037D4"/>
    <w:rsid w:val="00D05630"/>
    <w:rsid w:val="00D16627"/>
    <w:rsid w:val="00D24C92"/>
    <w:rsid w:val="00D32283"/>
    <w:rsid w:val="00D35407"/>
    <w:rsid w:val="00D455E5"/>
    <w:rsid w:val="00D6116F"/>
    <w:rsid w:val="00D71D13"/>
    <w:rsid w:val="00D80412"/>
    <w:rsid w:val="00D90683"/>
    <w:rsid w:val="00DF4EC1"/>
    <w:rsid w:val="00DF71D3"/>
    <w:rsid w:val="00E1298B"/>
    <w:rsid w:val="00E54B91"/>
    <w:rsid w:val="00E73CC9"/>
    <w:rsid w:val="00E775E6"/>
    <w:rsid w:val="00E835E9"/>
    <w:rsid w:val="00E8760B"/>
    <w:rsid w:val="00E90BF0"/>
    <w:rsid w:val="00EA2D02"/>
    <w:rsid w:val="00EF4F36"/>
    <w:rsid w:val="00F213D9"/>
    <w:rsid w:val="00F61341"/>
    <w:rsid w:val="00F87724"/>
    <w:rsid w:val="00FA5ADC"/>
    <w:rsid w:val="00FB3F1F"/>
    <w:rsid w:val="00FC051A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6FCD"/>
  <w15:chartTrackingRefBased/>
  <w15:docId w15:val="{A0BF41A6-E8F4-453B-AAD6-5C3A162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3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3C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3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33CF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C33C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3C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B3635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92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782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Frithz</dc:creator>
  <cp:keywords/>
  <dc:description/>
  <cp:lastModifiedBy>Anneli Frithz</cp:lastModifiedBy>
  <cp:revision>18</cp:revision>
  <dcterms:created xsi:type="dcterms:W3CDTF">2022-05-18T07:27:00Z</dcterms:created>
  <dcterms:modified xsi:type="dcterms:W3CDTF">2022-09-23T07:07:00Z</dcterms:modified>
</cp:coreProperties>
</file>